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50" w:rsidRDefault="0017105B" w:rsidP="0017105B">
      <w:pPr>
        <w:spacing w:after="0" w:line="240" w:lineRule="auto"/>
        <w:jc w:val="right"/>
        <w:rPr>
          <w:rFonts w:ascii="Times New Roman" w:hAnsi="Times New Roman" w:cs="Times New Roman"/>
          <w:sz w:val="28"/>
          <w:szCs w:val="28"/>
        </w:rPr>
      </w:pPr>
      <w:r w:rsidRPr="0017105B">
        <w:rPr>
          <w:rFonts w:ascii="Times New Roman" w:hAnsi="Times New Roman" w:cs="Times New Roman"/>
          <w:sz w:val="28"/>
          <w:szCs w:val="28"/>
        </w:rPr>
        <w:t>Приложение</w:t>
      </w:r>
    </w:p>
    <w:p w:rsidR="0017105B" w:rsidRDefault="0017105B" w:rsidP="0017105B">
      <w:pPr>
        <w:spacing w:after="0" w:line="240" w:lineRule="auto"/>
        <w:rPr>
          <w:rFonts w:ascii="Times New Roman" w:hAnsi="Times New Roman" w:cs="Times New Roman"/>
          <w:sz w:val="28"/>
          <w:szCs w:val="28"/>
        </w:rPr>
      </w:pPr>
    </w:p>
    <w:p w:rsidR="0017105B" w:rsidRDefault="0017105B" w:rsidP="0017105B">
      <w:pPr>
        <w:spacing w:after="0" w:line="240" w:lineRule="auto"/>
        <w:ind w:firstLine="709"/>
        <w:jc w:val="both"/>
        <w:rPr>
          <w:rFonts w:ascii="Times New Roman" w:hAnsi="Times New Roman" w:cs="Times New Roman"/>
          <w:b/>
          <w:sz w:val="28"/>
          <w:szCs w:val="28"/>
        </w:rPr>
      </w:pPr>
      <w:r w:rsidRPr="0017105B">
        <w:rPr>
          <w:rFonts w:ascii="Times New Roman" w:hAnsi="Times New Roman" w:cs="Times New Roman"/>
          <w:b/>
          <w:sz w:val="28"/>
          <w:szCs w:val="28"/>
          <w:lang w:val="en-US"/>
        </w:rPr>
        <w:t>I</w:t>
      </w:r>
      <w:r w:rsidRPr="0017105B">
        <w:rPr>
          <w:rFonts w:ascii="Times New Roman" w:hAnsi="Times New Roman" w:cs="Times New Roman"/>
          <w:b/>
          <w:sz w:val="28"/>
          <w:szCs w:val="28"/>
        </w:rPr>
        <w:t>. Информация о ходе выполнения ранее принятых решений, представлений и предписаний Счетной</w:t>
      </w:r>
      <w:r>
        <w:rPr>
          <w:rFonts w:ascii="Times New Roman" w:hAnsi="Times New Roman" w:cs="Times New Roman"/>
          <w:b/>
          <w:sz w:val="28"/>
          <w:szCs w:val="28"/>
        </w:rPr>
        <w:t xml:space="preserve"> палаты Оренбургской области за </w:t>
      </w:r>
      <w:r w:rsidRPr="0017105B">
        <w:rPr>
          <w:rFonts w:ascii="Times New Roman" w:hAnsi="Times New Roman" w:cs="Times New Roman"/>
          <w:b/>
          <w:sz w:val="28"/>
          <w:szCs w:val="28"/>
          <w:lang w:val="en-US"/>
        </w:rPr>
        <w:t>II</w:t>
      </w:r>
      <w:r w:rsidRPr="0017105B">
        <w:rPr>
          <w:rFonts w:ascii="Times New Roman" w:hAnsi="Times New Roman" w:cs="Times New Roman"/>
          <w:b/>
          <w:sz w:val="28"/>
          <w:szCs w:val="28"/>
        </w:rPr>
        <w:t xml:space="preserve"> квартал 2025 года</w:t>
      </w:r>
    </w:p>
    <w:p w:rsidR="000227F9" w:rsidRPr="000227F9" w:rsidRDefault="000227F9" w:rsidP="0017105B">
      <w:pPr>
        <w:spacing w:after="0" w:line="240" w:lineRule="auto"/>
        <w:ind w:firstLine="709"/>
        <w:jc w:val="both"/>
        <w:rPr>
          <w:rFonts w:ascii="Times New Roman" w:hAnsi="Times New Roman" w:cs="Times New Roman"/>
          <w:b/>
          <w:sz w:val="14"/>
          <w:szCs w:val="14"/>
        </w:rPr>
      </w:pPr>
    </w:p>
    <w:p w:rsidR="000227F9" w:rsidRDefault="000227F9" w:rsidP="000227F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1.1. </w:t>
      </w:r>
      <w:r w:rsidRPr="00D564CC">
        <w:rPr>
          <w:rFonts w:ascii="Times New Roman" w:hAnsi="Times New Roman" w:cs="Times New Roman"/>
          <w:b/>
          <w:sz w:val="28"/>
          <w:szCs w:val="28"/>
        </w:rPr>
        <w:t xml:space="preserve">Информация о ходе выполнения ранее принятых решений, представлений и предписаний Счетной палаты Оренбургской области по результатам мероприятий, </w:t>
      </w:r>
      <w:r>
        <w:rPr>
          <w:rFonts w:ascii="Times New Roman" w:hAnsi="Times New Roman" w:cs="Times New Roman"/>
          <w:b/>
          <w:sz w:val="28"/>
          <w:szCs w:val="28"/>
        </w:rPr>
        <w:t>проведенных (завершенных) в 2025</w:t>
      </w:r>
      <w:r w:rsidRPr="00D564CC">
        <w:rPr>
          <w:rFonts w:ascii="Times New Roman" w:hAnsi="Times New Roman" w:cs="Times New Roman"/>
          <w:b/>
          <w:sz w:val="28"/>
          <w:szCs w:val="28"/>
        </w:rPr>
        <w:t xml:space="preserve"> году</w:t>
      </w:r>
    </w:p>
    <w:p w:rsidR="00991D5E" w:rsidRPr="00991D5E" w:rsidRDefault="00991D5E" w:rsidP="000227F9">
      <w:pPr>
        <w:spacing w:after="0" w:line="240" w:lineRule="auto"/>
        <w:ind w:firstLine="709"/>
        <w:jc w:val="both"/>
        <w:rPr>
          <w:rFonts w:ascii="Times New Roman" w:hAnsi="Times New Roman" w:cs="Times New Roman"/>
          <w:b/>
          <w:sz w:val="14"/>
          <w:szCs w:val="14"/>
        </w:rPr>
      </w:pP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t>По результатам</w:t>
      </w:r>
      <w:r w:rsidRPr="00EF29E6">
        <w:rPr>
          <w:rFonts w:ascii="Times New Roman" w:eastAsia="Times New Roman" w:hAnsi="Times New Roman" w:cs="Times New Roman"/>
          <w:b/>
          <w:sz w:val="28"/>
          <w:szCs w:val="28"/>
        </w:rPr>
        <w:t xml:space="preserve"> </w:t>
      </w:r>
      <w:r w:rsidRPr="00EF29E6">
        <w:rPr>
          <w:rFonts w:ascii="Times New Roman" w:eastAsia="Times New Roman" w:hAnsi="Times New Roman" w:cs="Times New Roman"/>
          <w:sz w:val="28"/>
          <w:szCs w:val="28"/>
        </w:rPr>
        <w:t xml:space="preserve">контрольного мероприятия </w:t>
      </w:r>
      <w:r w:rsidRPr="00EF29E6">
        <w:rPr>
          <w:rFonts w:ascii="Times New Roman" w:eastAsia="Times New Roman" w:hAnsi="Times New Roman" w:cs="Times New Roman"/>
          <w:b/>
          <w:sz w:val="28"/>
          <w:szCs w:val="28"/>
        </w:rPr>
        <w:t>«Проверка использования средств государственным бюджетным учреждением «Государственная конюшня с ипподромом «Оренбургская» в 2022–2023 годах и истекшем периоде 2024 года, выделенных в том числе в рамках государственной программы «Развитие сельского хозяйства и регулирование рынков сельскохозяйственной продукции, сырья и продовольствия Оренбургской области»</w:t>
      </w:r>
      <w:r w:rsidRPr="00EF29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46B09">
        <w:rPr>
          <w:rFonts w:ascii="Times New Roman" w:eastAsia="Times New Roman" w:hAnsi="Times New Roman" w:cs="Times New Roman"/>
          <w:sz w:val="28"/>
          <w:szCs w:val="28"/>
        </w:rPr>
        <w:t>пункт 1.27</w:t>
      </w:r>
      <w:r w:rsidRPr="00D46B09">
        <w:t xml:space="preserve"> </w:t>
      </w:r>
      <w:r w:rsidRPr="00D46B09">
        <w:rPr>
          <w:rFonts w:ascii="Times New Roman" w:eastAsia="Times New Roman" w:hAnsi="Times New Roman" w:cs="Times New Roman"/>
          <w:sz w:val="28"/>
          <w:szCs w:val="28"/>
        </w:rPr>
        <w:t>плана</w:t>
      </w:r>
      <w:r w:rsidRPr="00BD6E2E">
        <w:rPr>
          <w:rFonts w:ascii="Times New Roman" w:eastAsia="Times New Roman" w:hAnsi="Times New Roman" w:cs="Times New Roman"/>
          <w:sz w:val="28"/>
          <w:szCs w:val="28"/>
        </w:rPr>
        <w:t xml:space="preserve"> работы Счетной палаты Оренбургской области на 2024 год</w:t>
      </w:r>
      <w:r>
        <w:rPr>
          <w:rFonts w:ascii="Times New Roman" w:eastAsia="Times New Roman" w:hAnsi="Times New Roman" w:cs="Times New Roman"/>
          <w:sz w:val="28"/>
          <w:szCs w:val="28"/>
        </w:rPr>
        <w:t xml:space="preserve">, пункт 1.1 </w:t>
      </w:r>
      <w:r w:rsidRPr="00991D5E">
        <w:rPr>
          <w:rFonts w:ascii="Times New Roman" w:eastAsia="Times New Roman" w:hAnsi="Times New Roman" w:cs="Times New Roman"/>
          <w:sz w:val="28"/>
          <w:szCs w:val="28"/>
        </w:rPr>
        <w:t>плана работы Счетной палаты Оренбургской области на 202</w:t>
      </w:r>
      <w:r>
        <w:rPr>
          <w:rFonts w:ascii="Times New Roman" w:eastAsia="Times New Roman" w:hAnsi="Times New Roman" w:cs="Times New Roman"/>
          <w:sz w:val="28"/>
          <w:szCs w:val="28"/>
        </w:rPr>
        <w:t>5</w:t>
      </w:r>
      <w:r w:rsidRPr="00991D5E">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 xml:space="preserve">) </w:t>
      </w:r>
      <w:r w:rsidRPr="00EF29E6">
        <w:rPr>
          <w:rFonts w:ascii="Times New Roman" w:eastAsia="Times New Roman" w:hAnsi="Times New Roman" w:cs="Times New Roman"/>
          <w:sz w:val="28"/>
          <w:szCs w:val="28"/>
        </w:rPr>
        <w:t>приняты следующие меры:</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w:t>
      </w:r>
      <w:r w:rsidRPr="00EF29E6">
        <w:rPr>
          <w:rFonts w:ascii="Times New Roman" w:eastAsia="Times New Roman" w:hAnsi="Times New Roman" w:cs="Times New Roman"/>
          <w:color w:val="000000"/>
          <w:sz w:val="28"/>
          <w:szCs w:val="28"/>
        </w:rPr>
        <w:t xml:space="preserve">Согласно информации (письма </w:t>
      </w:r>
      <w:r>
        <w:rPr>
          <w:rFonts w:ascii="Times New Roman" w:eastAsia="Times New Roman" w:hAnsi="Times New Roman" w:cs="Times New Roman"/>
          <w:color w:val="000000"/>
          <w:sz w:val="28"/>
          <w:szCs w:val="28"/>
        </w:rPr>
        <w:t>от </w:t>
      </w:r>
      <w:r w:rsidRPr="00EF29E6">
        <w:rPr>
          <w:rFonts w:ascii="Times New Roman" w:eastAsia="Times New Roman" w:hAnsi="Times New Roman" w:cs="Times New Roman"/>
          <w:color w:val="000000"/>
          <w:sz w:val="28"/>
          <w:szCs w:val="28"/>
        </w:rPr>
        <w:t>23.04</w:t>
      </w:r>
      <w:r>
        <w:rPr>
          <w:rFonts w:ascii="Times New Roman" w:eastAsia="Times New Roman" w:hAnsi="Times New Roman" w:cs="Times New Roman"/>
          <w:color w:val="000000"/>
          <w:sz w:val="28"/>
          <w:szCs w:val="28"/>
        </w:rPr>
        <w:t>.2025 № </w:t>
      </w:r>
      <w:r w:rsidRPr="00EF29E6">
        <w:rPr>
          <w:rFonts w:ascii="Times New Roman" w:eastAsia="Times New Roman" w:hAnsi="Times New Roman" w:cs="Times New Roman"/>
          <w:color w:val="000000"/>
          <w:sz w:val="28"/>
          <w:szCs w:val="28"/>
        </w:rPr>
        <w:t xml:space="preserve">01-01-07/1309  и </w:t>
      </w:r>
      <w:r>
        <w:rPr>
          <w:rFonts w:ascii="Times New Roman" w:eastAsia="Times New Roman" w:hAnsi="Times New Roman" w:cs="Times New Roman"/>
          <w:color w:val="000000"/>
          <w:sz w:val="28"/>
          <w:szCs w:val="28"/>
        </w:rPr>
        <w:t>от </w:t>
      </w:r>
      <w:r w:rsidRPr="00EF29E6">
        <w:rPr>
          <w:rFonts w:ascii="Times New Roman" w:eastAsia="Times New Roman" w:hAnsi="Times New Roman" w:cs="Times New Roman"/>
          <w:color w:val="000000"/>
          <w:sz w:val="28"/>
          <w:szCs w:val="28"/>
        </w:rPr>
        <w:t>17.06.2025</w:t>
      </w:r>
      <w:r>
        <w:rPr>
          <w:rFonts w:ascii="Times New Roman" w:eastAsia="Times New Roman" w:hAnsi="Times New Roman" w:cs="Times New Roman"/>
          <w:color w:val="000000"/>
          <w:sz w:val="28"/>
          <w:szCs w:val="28"/>
        </w:rPr>
        <w:t xml:space="preserve"> № </w:t>
      </w:r>
      <w:r w:rsidRPr="00EF29E6">
        <w:rPr>
          <w:rFonts w:ascii="Times New Roman" w:eastAsia="Times New Roman" w:hAnsi="Times New Roman" w:cs="Times New Roman"/>
          <w:color w:val="000000"/>
          <w:sz w:val="28"/>
          <w:szCs w:val="28"/>
        </w:rPr>
        <w:t xml:space="preserve">01-01-07/2008), представленной </w:t>
      </w:r>
      <w:r w:rsidR="009E003E" w:rsidRPr="009E003E">
        <w:rPr>
          <w:rFonts w:ascii="Times New Roman" w:eastAsia="Times New Roman" w:hAnsi="Times New Roman" w:cs="Times New Roman"/>
          <w:color w:val="000000"/>
          <w:sz w:val="28"/>
          <w:szCs w:val="28"/>
        </w:rPr>
        <w:t>министерством сельского хозяйства, торговли, пищевой и перерабатывающей промышленности Оренбургской области</w:t>
      </w:r>
      <w:r w:rsidR="009E003E">
        <w:rPr>
          <w:rFonts w:ascii="Times New Roman" w:eastAsia="Times New Roman" w:hAnsi="Times New Roman" w:cs="Times New Roman"/>
          <w:color w:val="000000"/>
          <w:sz w:val="28"/>
          <w:szCs w:val="28"/>
        </w:rPr>
        <w:t xml:space="preserve"> (далее – минсельхоз области)</w:t>
      </w:r>
      <w:r w:rsidRPr="00EF29E6">
        <w:rPr>
          <w:rFonts w:ascii="Times New Roman" w:eastAsia="Times New Roman" w:hAnsi="Times New Roman" w:cs="Times New Roman"/>
          <w:color w:val="000000"/>
          <w:sz w:val="28"/>
          <w:szCs w:val="28"/>
        </w:rPr>
        <w:t xml:space="preserve">: </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color w:val="000000"/>
          <w:sz w:val="28"/>
          <w:szCs w:val="28"/>
        </w:rPr>
      </w:pPr>
      <w:r w:rsidRPr="00EF29E6">
        <w:rPr>
          <w:rFonts w:ascii="Times New Roman" w:eastAsia="Times New Roman" w:hAnsi="Times New Roman" w:cs="Times New Roman"/>
          <w:color w:val="000000"/>
          <w:sz w:val="28"/>
          <w:szCs w:val="28"/>
        </w:rPr>
        <w:t xml:space="preserve">приказом </w:t>
      </w:r>
      <w:r>
        <w:rPr>
          <w:rFonts w:ascii="Times New Roman" w:eastAsia="Times New Roman" w:hAnsi="Times New Roman" w:cs="Times New Roman"/>
          <w:color w:val="000000"/>
          <w:sz w:val="28"/>
          <w:szCs w:val="28"/>
        </w:rPr>
        <w:t>м</w:t>
      </w:r>
      <w:r w:rsidRPr="00EF29E6">
        <w:rPr>
          <w:rFonts w:ascii="Times New Roman" w:eastAsia="Times New Roman" w:hAnsi="Times New Roman" w:cs="Times New Roman"/>
          <w:color w:val="000000"/>
          <w:sz w:val="28"/>
          <w:szCs w:val="28"/>
        </w:rPr>
        <w:t>инс</w:t>
      </w:r>
      <w:r>
        <w:rPr>
          <w:rFonts w:ascii="Times New Roman" w:eastAsia="Times New Roman" w:hAnsi="Times New Roman" w:cs="Times New Roman"/>
          <w:color w:val="000000"/>
          <w:sz w:val="28"/>
          <w:szCs w:val="28"/>
        </w:rPr>
        <w:t>ельхоза области от 25.02.2025 № </w:t>
      </w:r>
      <w:r w:rsidRPr="00EF29E6">
        <w:rPr>
          <w:rFonts w:ascii="Times New Roman" w:eastAsia="Times New Roman" w:hAnsi="Times New Roman" w:cs="Times New Roman"/>
          <w:color w:val="000000"/>
          <w:sz w:val="28"/>
          <w:szCs w:val="28"/>
        </w:rPr>
        <w:t>74 утвержден новый порядок составления и утверждения плана финансово-хозяйственной деятельности государственных учреждений, подведомственных министерству с целью его актуализации;</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color w:val="000000"/>
          <w:sz w:val="28"/>
          <w:szCs w:val="28"/>
        </w:rPr>
      </w:pPr>
      <w:r w:rsidRPr="00EF29E6">
        <w:rPr>
          <w:rFonts w:ascii="Times New Roman" w:eastAsia="Times New Roman" w:hAnsi="Times New Roman" w:cs="Times New Roman"/>
          <w:color w:val="000000"/>
          <w:sz w:val="28"/>
          <w:szCs w:val="28"/>
        </w:rPr>
        <w:t>в целях усиления контроля заведен журнал регистрации отчетов подведомственных учреждений;</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EF29E6">
        <w:rPr>
          <w:rFonts w:ascii="Times New Roman" w:eastAsia="Times New Roman" w:hAnsi="Times New Roman" w:cs="Times New Roman"/>
          <w:sz w:val="28"/>
          <w:szCs w:val="28"/>
        </w:rPr>
        <w:t xml:space="preserve">инсельхозом области принят приказ </w:t>
      </w:r>
      <w:r>
        <w:rPr>
          <w:rFonts w:ascii="Times New Roman" w:eastAsia="Times New Roman" w:hAnsi="Times New Roman" w:cs="Times New Roman"/>
          <w:sz w:val="28"/>
          <w:szCs w:val="28"/>
        </w:rPr>
        <w:t>от </w:t>
      </w:r>
      <w:r w:rsidRPr="00EF29E6">
        <w:rPr>
          <w:rFonts w:ascii="Times New Roman" w:eastAsia="Times New Roman" w:hAnsi="Times New Roman" w:cs="Times New Roman"/>
          <w:sz w:val="28"/>
          <w:szCs w:val="28"/>
        </w:rPr>
        <w:t>20.05</w:t>
      </w:r>
      <w:r>
        <w:rPr>
          <w:rFonts w:ascii="Times New Roman" w:eastAsia="Times New Roman" w:hAnsi="Times New Roman" w:cs="Times New Roman"/>
          <w:sz w:val="28"/>
          <w:szCs w:val="28"/>
        </w:rPr>
        <w:t>.2025 № </w:t>
      </w:r>
      <w:r w:rsidRPr="00EF29E6">
        <w:rPr>
          <w:rFonts w:ascii="Times New Roman" w:eastAsia="Times New Roman" w:hAnsi="Times New Roman" w:cs="Times New Roman"/>
          <w:sz w:val="28"/>
          <w:szCs w:val="28"/>
        </w:rPr>
        <w:t xml:space="preserve">194 </w:t>
      </w:r>
      <w:r>
        <w:rPr>
          <w:rFonts w:ascii="Times New Roman" w:eastAsia="Times New Roman" w:hAnsi="Times New Roman" w:cs="Times New Roman"/>
          <w:sz w:val="28"/>
          <w:szCs w:val="28"/>
        </w:rPr>
        <w:t>«О </w:t>
      </w:r>
      <w:r w:rsidRPr="00EF29E6">
        <w:rPr>
          <w:rFonts w:ascii="Times New Roman" w:eastAsia="Times New Roman" w:hAnsi="Times New Roman" w:cs="Times New Roman"/>
          <w:sz w:val="28"/>
          <w:szCs w:val="28"/>
        </w:rPr>
        <w:t>стимулирующих выплатах руководителям подведомственных учреждений», которым утверждены критерии оценки и показатели эффективности работы руководителей бюджетных, казенных и автономных учреждений, подведомственных министерству, для установления выплат стимулирующего характера за качество выполняемых работ, интенсивность и высокие результаты по выполнению государственного задания и за счет средств от предпринимательской и иной приносящей доход деятельности;</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4"/>
        </w:rPr>
      </w:pPr>
      <w:r w:rsidRPr="00EF29E6">
        <w:rPr>
          <w:rFonts w:ascii="Times New Roman" w:eastAsia="Times New Roman" w:hAnsi="Times New Roman" w:cs="Times New Roman"/>
          <w:sz w:val="28"/>
          <w:szCs w:val="24"/>
        </w:rPr>
        <w:t>за допущенные нарушения, выявленные в ходе проверки, директору учреждения объявлен выговор;</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4"/>
        </w:rPr>
      </w:pPr>
      <w:r w:rsidRPr="00EF29E6">
        <w:rPr>
          <w:rFonts w:ascii="Times New Roman" w:eastAsia="Times New Roman" w:hAnsi="Times New Roman" w:cs="Times New Roman"/>
          <w:sz w:val="28"/>
          <w:szCs w:val="24"/>
        </w:rPr>
        <w:t>по факту необоснованного начисления премии директором учреждения представлено заявление</w:t>
      </w:r>
      <w:r>
        <w:rPr>
          <w:rFonts w:ascii="Times New Roman" w:eastAsia="Times New Roman" w:hAnsi="Times New Roman" w:cs="Times New Roman"/>
          <w:sz w:val="28"/>
          <w:szCs w:val="24"/>
        </w:rPr>
        <w:t xml:space="preserve"> от </w:t>
      </w:r>
      <w:r w:rsidRPr="00EF29E6">
        <w:rPr>
          <w:rFonts w:ascii="Times New Roman" w:eastAsia="Times New Roman" w:hAnsi="Times New Roman" w:cs="Times New Roman"/>
          <w:sz w:val="28"/>
          <w:szCs w:val="24"/>
        </w:rPr>
        <w:t>02.06.2</w:t>
      </w:r>
      <w:r>
        <w:rPr>
          <w:rFonts w:ascii="Times New Roman" w:eastAsia="Times New Roman" w:hAnsi="Times New Roman" w:cs="Times New Roman"/>
          <w:sz w:val="28"/>
          <w:szCs w:val="24"/>
        </w:rPr>
        <w:t>025 на ежемесячное удержание из </w:t>
      </w:r>
      <w:r w:rsidRPr="00EF29E6">
        <w:rPr>
          <w:rFonts w:ascii="Times New Roman" w:eastAsia="Times New Roman" w:hAnsi="Times New Roman" w:cs="Times New Roman"/>
          <w:sz w:val="28"/>
          <w:szCs w:val="24"/>
        </w:rPr>
        <w:t>заработной платы по 10 000,00 рублей до полной выплаты (184 </w:t>
      </w:r>
      <w:r>
        <w:rPr>
          <w:rFonts w:ascii="Times New Roman" w:eastAsia="Times New Roman" w:hAnsi="Times New Roman" w:cs="Times New Roman"/>
          <w:sz w:val="28"/>
          <w:szCs w:val="24"/>
        </w:rPr>
        <w:t>662,5 </w:t>
      </w:r>
      <w:r w:rsidRPr="00EF29E6">
        <w:rPr>
          <w:rFonts w:ascii="Times New Roman" w:eastAsia="Times New Roman" w:hAnsi="Times New Roman" w:cs="Times New Roman"/>
          <w:sz w:val="28"/>
          <w:szCs w:val="24"/>
        </w:rPr>
        <w:t>рублей);</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36"/>
          <w:szCs w:val="28"/>
        </w:rPr>
      </w:pPr>
      <w:r>
        <w:rPr>
          <w:rFonts w:ascii="Times New Roman" w:eastAsia="Times New Roman" w:hAnsi="Times New Roman" w:cs="Times New Roman"/>
          <w:sz w:val="28"/>
          <w:szCs w:val="24"/>
        </w:rPr>
        <w:t>м</w:t>
      </w:r>
      <w:r w:rsidRPr="00EF29E6">
        <w:rPr>
          <w:rFonts w:ascii="Times New Roman" w:eastAsia="Times New Roman" w:hAnsi="Times New Roman" w:cs="Times New Roman"/>
          <w:sz w:val="28"/>
          <w:szCs w:val="24"/>
        </w:rPr>
        <w:t xml:space="preserve">инсельхозом области в адрес </w:t>
      </w:r>
      <w:r>
        <w:rPr>
          <w:rFonts w:ascii="Times New Roman" w:eastAsia="Times New Roman" w:hAnsi="Times New Roman" w:cs="Times New Roman"/>
          <w:sz w:val="28"/>
          <w:szCs w:val="28"/>
        </w:rPr>
        <w:t>ГБУ «Государственная конюшня с </w:t>
      </w:r>
      <w:r w:rsidRPr="00EF29E6">
        <w:rPr>
          <w:rFonts w:ascii="Times New Roman" w:eastAsia="Times New Roman" w:hAnsi="Times New Roman" w:cs="Times New Roman"/>
          <w:sz w:val="28"/>
          <w:szCs w:val="28"/>
        </w:rPr>
        <w:t xml:space="preserve">ипподромом «Оренбургская» </w:t>
      </w:r>
      <w:r w:rsidRPr="00EF29E6">
        <w:rPr>
          <w:rFonts w:ascii="Times New Roman" w:eastAsia="Times New Roman" w:hAnsi="Times New Roman" w:cs="Times New Roman"/>
          <w:sz w:val="28"/>
          <w:szCs w:val="24"/>
        </w:rPr>
        <w:t>направлены письма с подробным описанием действий учреждения при отчуждении государственного имущества и</w:t>
      </w:r>
      <w:r>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lastRenderedPageBreak/>
        <w:t>о </w:t>
      </w:r>
      <w:r w:rsidRPr="00EF29E6">
        <w:rPr>
          <w:rFonts w:ascii="Times New Roman" w:eastAsia="Times New Roman" w:hAnsi="Times New Roman" w:cs="Times New Roman"/>
          <w:sz w:val="28"/>
          <w:szCs w:val="24"/>
        </w:rPr>
        <w:t>принятии необходимых мер по устранению нарушений, в том числе неэффективного использования земельных участков;</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4"/>
        </w:rPr>
        <w:t>м</w:t>
      </w:r>
      <w:r w:rsidRPr="00EF29E6">
        <w:rPr>
          <w:rFonts w:ascii="Times New Roman" w:eastAsia="Times New Roman" w:hAnsi="Times New Roman" w:cs="Times New Roman"/>
          <w:sz w:val="28"/>
          <w:szCs w:val="24"/>
        </w:rPr>
        <w:t xml:space="preserve">инсельхозом области проводится согласование проекта Устава </w:t>
      </w:r>
      <w:r w:rsidRPr="00EF29E6">
        <w:rPr>
          <w:rFonts w:ascii="Times New Roman" w:eastAsia="Times New Roman" w:hAnsi="Times New Roman" w:cs="Times New Roman"/>
          <w:sz w:val="28"/>
          <w:szCs w:val="28"/>
        </w:rPr>
        <w:t>ГБУ «Государственная конюшня с ипподромом «Оренбургская» с внесенными изменениями</w:t>
      </w:r>
      <w:r w:rsidRPr="00EF29E6">
        <w:rPr>
          <w:rFonts w:ascii="Times New Roman" w:eastAsia="Times New Roman" w:hAnsi="Times New Roman" w:cs="Times New Roman"/>
          <w:sz w:val="28"/>
          <w:szCs w:val="24"/>
        </w:rPr>
        <w:t xml:space="preserve">. </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Согласно информации (письма от </w:t>
      </w:r>
      <w:r w:rsidRPr="00EF29E6">
        <w:rPr>
          <w:rFonts w:ascii="Times New Roman" w:eastAsia="Times New Roman" w:hAnsi="Times New Roman" w:cs="Times New Roman"/>
          <w:sz w:val="28"/>
          <w:szCs w:val="28"/>
        </w:rPr>
        <w:t>28.05.2025 № 01-</w:t>
      </w:r>
      <w:r>
        <w:rPr>
          <w:rFonts w:ascii="Times New Roman" w:eastAsia="Times New Roman" w:hAnsi="Times New Roman" w:cs="Times New Roman"/>
          <w:sz w:val="28"/>
          <w:szCs w:val="28"/>
        </w:rPr>
        <w:t>08/213, от </w:t>
      </w:r>
      <w:r w:rsidRPr="00EF29E6">
        <w:rPr>
          <w:rFonts w:ascii="Times New Roman" w:eastAsia="Times New Roman" w:hAnsi="Times New Roman" w:cs="Times New Roman"/>
          <w:sz w:val="28"/>
          <w:szCs w:val="28"/>
        </w:rPr>
        <w:t>3</w:t>
      </w:r>
      <w:r>
        <w:rPr>
          <w:rFonts w:ascii="Times New Roman" w:eastAsia="Times New Roman" w:hAnsi="Times New Roman" w:cs="Times New Roman"/>
          <w:sz w:val="28"/>
          <w:szCs w:val="28"/>
        </w:rPr>
        <w:t>0.05.2025 № </w:t>
      </w:r>
      <w:r w:rsidRPr="00EF29E6">
        <w:rPr>
          <w:rFonts w:ascii="Times New Roman" w:eastAsia="Times New Roman" w:hAnsi="Times New Roman" w:cs="Times New Roman"/>
          <w:sz w:val="28"/>
          <w:szCs w:val="28"/>
        </w:rPr>
        <w:t>01-08/217 и от 05.06.2025 № 01-08/236), представленной ГБУ «Государственная конюшня с ипподромом «Оренбургская»:</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t>предварительные отчеты о выполнении государственного задания и отчет о выполнении государственного задания за 2022 год и плановый п</w:t>
      </w:r>
      <w:r w:rsidR="00D449DA">
        <w:rPr>
          <w:rFonts w:ascii="Times New Roman" w:eastAsia="Times New Roman" w:hAnsi="Times New Roman" w:cs="Times New Roman"/>
          <w:sz w:val="28"/>
          <w:szCs w:val="28"/>
        </w:rPr>
        <w:t>ериод 2023 и 2024 годов</w:t>
      </w:r>
      <w:r w:rsidRPr="00EF29E6">
        <w:rPr>
          <w:rFonts w:ascii="Times New Roman" w:eastAsia="Times New Roman" w:hAnsi="Times New Roman" w:cs="Times New Roman"/>
          <w:sz w:val="28"/>
          <w:szCs w:val="28"/>
        </w:rPr>
        <w:t>, а также отчет о выполнении государственного задания за 2023 год и плановый период 2024 и 2025 годов раз</w:t>
      </w:r>
      <w:r>
        <w:rPr>
          <w:rFonts w:ascii="Times New Roman" w:eastAsia="Times New Roman" w:hAnsi="Times New Roman" w:cs="Times New Roman"/>
          <w:sz w:val="28"/>
          <w:szCs w:val="28"/>
        </w:rPr>
        <w:t>мещены на </w:t>
      </w:r>
      <w:r w:rsidRPr="00EF29E6">
        <w:rPr>
          <w:rFonts w:ascii="Times New Roman" w:eastAsia="Times New Roman" w:hAnsi="Times New Roman" w:cs="Times New Roman"/>
          <w:sz w:val="28"/>
          <w:szCs w:val="28"/>
        </w:rPr>
        <w:t xml:space="preserve">официальном сайте </w:t>
      </w:r>
      <w:hyperlink r:id="rId7" w:history="1">
        <w:r w:rsidRPr="00EF29E6">
          <w:rPr>
            <w:rFonts w:ascii="Times New Roman" w:eastAsia="Times New Roman" w:hAnsi="Times New Roman" w:cs="Times New Roman"/>
            <w:color w:val="0000FF"/>
            <w:sz w:val="28"/>
            <w:u w:val="single"/>
          </w:rPr>
          <w:t>www.bus.gov.ru</w:t>
        </w:r>
      </w:hyperlink>
      <w:r w:rsidRPr="00EF29E6">
        <w:rPr>
          <w:rFonts w:ascii="Times New Roman" w:eastAsia="Times New Roman" w:hAnsi="Times New Roman" w:cs="Times New Roman"/>
          <w:sz w:val="28"/>
          <w:szCs w:val="28"/>
        </w:rPr>
        <w:t>;</w:t>
      </w:r>
    </w:p>
    <w:p w:rsidR="00991D5E" w:rsidRPr="00EF29E6" w:rsidRDefault="00991D5E" w:rsidP="00A749DC">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t>учет доходов ГБУ «Государственная конюшня с ипподромом «Оренбургская», получаемых от передачи части имущества, принадлежащего учреждению, в аренду (наем) физическим лицам и от возмещения арендаторами (нанимателями) комм</w:t>
      </w:r>
      <w:r>
        <w:rPr>
          <w:rFonts w:ascii="Times New Roman" w:eastAsia="Times New Roman" w:hAnsi="Times New Roman" w:cs="Times New Roman"/>
          <w:sz w:val="28"/>
          <w:szCs w:val="28"/>
        </w:rPr>
        <w:t>унальных услуг в соответствии с </w:t>
      </w:r>
      <w:r w:rsidRPr="00EF29E6">
        <w:rPr>
          <w:rFonts w:ascii="Times New Roman" w:eastAsia="Times New Roman" w:hAnsi="Times New Roman" w:cs="Times New Roman"/>
          <w:sz w:val="28"/>
          <w:szCs w:val="28"/>
        </w:rPr>
        <w:t xml:space="preserve">требованиями </w:t>
      </w:r>
      <w:r w:rsidR="00A749DC">
        <w:rPr>
          <w:rFonts w:ascii="Times New Roman" w:eastAsia="Times New Roman" w:hAnsi="Times New Roman" w:cs="Times New Roman"/>
          <w:sz w:val="28"/>
          <w:szCs w:val="28"/>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управлений наук, государственных (муниципальных) учреждений, утвержденной приказом Минфина России от 01.12.2010 № 157н (далее – Инструкция № 157н)</w:t>
      </w:r>
      <w:r w:rsidRPr="00EF29E6">
        <w:rPr>
          <w:rFonts w:ascii="Times New Roman" w:eastAsia="Times New Roman" w:hAnsi="Times New Roman" w:cs="Times New Roman"/>
          <w:sz w:val="28"/>
          <w:szCs w:val="28"/>
        </w:rPr>
        <w:t xml:space="preserve">, </w:t>
      </w:r>
      <w:r w:rsidR="00A749DC">
        <w:rPr>
          <w:rFonts w:ascii="Times New Roman" w:eastAsia="Times New Roman" w:hAnsi="Times New Roman" w:cs="Times New Roman"/>
          <w:sz w:val="28"/>
          <w:szCs w:val="28"/>
        </w:rPr>
        <w:t>и</w:t>
      </w:r>
      <w:r w:rsidRPr="00EF29E6">
        <w:rPr>
          <w:rFonts w:ascii="Times New Roman" w:eastAsia="Times New Roman" w:hAnsi="Times New Roman" w:cs="Times New Roman"/>
          <w:sz w:val="28"/>
          <w:szCs w:val="28"/>
        </w:rPr>
        <w:t>нструкции по применению плана счетов бухгалтерского учета бюджетных учреждений, утвержденной приказом Минфина России от 16.12.2010 №</w:t>
      </w:r>
      <w:r>
        <w:rPr>
          <w:rFonts w:ascii="Times New Roman" w:eastAsia="Times New Roman" w:hAnsi="Times New Roman" w:cs="Times New Roman"/>
          <w:sz w:val="28"/>
          <w:szCs w:val="28"/>
        </w:rPr>
        <w:t> </w:t>
      </w:r>
      <w:r w:rsidRPr="00EF29E6">
        <w:rPr>
          <w:rFonts w:ascii="Times New Roman" w:eastAsia="Times New Roman" w:hAnsi="Times New Roman" w:cs="Times New Roman"/>
          <w:sz w:val="28"/>
          <w:szCs w:val="28"/>
        </w:rPr>
        <w:t xml:space="preserve">174н </w:t>
      </w:r>
      <w:r>
        <w:rPr>
          <w:rFonts w:ascii="Times New Roman" w:eastAsia="Times New Roman" w:hAnsi="Times New Roman" w:cs="Times New Roman"/>
          <w:sz w:val="28"/>
          <w:szCs w:val="28"/>
        </w:rPr>
        <w:t xml:space="preserve">(далее – Инструкция № 174н) </w:t>
      </w:r>
      <w:r w:rsidRPr="00EF29E6">
        <w:rPr>
          <w:rFonts w:ascii="Times New Roman" w:eastAsia="Times New Roman" w:hAnsi="Times New Roman" w:cs="Times New Roman"/>
          <w:sz w:val="28"/>
          <w:szCs w:val="28"/>
        </w:rPr>
        <w:t>осуществляется на счетах 205.21 «Увеличение дебиторс</w:t>
      </w:r>
      <w:r>
        <w:rPr>
          <w:rFonts w:ascii="Times New Roman" w:eastAsia="Times New Roman" w:hAnsi="Times New Roman" w:cs="Times New Roman"/>
          <w:sz w:val="28"/>
          <w:szCs w:val="28"/>
        </w:rPr>
        <w:t>кой задолженности по доходам от </w:t>
      </w:r>
      <w:r w:rsidRPr="00EF29E6">
        <w:rPr>
          <w:rFonts w:ascii="Times New Roman" w:eastAsia="Times New Roman" w:hAnsi="Times New Roman" w:cs="Times New Roman"/>
          <w:sz w:val="28"/>
          <w:szCs w:val="28"/>
        </w:rPr>
        <w:t>операционной аренды» и 205.35 «Увеличение дебиторской задолженности по доходам по условным арендным платежам;</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t>оплата содержания имущества (денников), переданного в аренду физическим лицам</w:t>
      </w:r>
      <w:r>
        <w:rPr>
          <w:rFonts w:ascii="Times New Roman" w:eastAsia="Times New Roman" w:hAnsi="Times New Roman" w:cs="Times New Roman"/>
          <w:sz w:val="28"/>
          <w:szCs w:val="28"/>
        </w:rPr>
        <w:t>,</w:t>
      </w:r>
      <w:r w:rsidRPr="00EF29E6">
        <w:rPr>
          <w:rFonts w:ascii="Times New Roman" w:eastAsia="Times New Roman" w:hAnsi="Times New Roman" w:cs="Times New Roman"/>
          <w:sz w:val="28"/>
          <w:szCs w:val="28"/>
        </w:rPr>
        <w:t xml:space="preserve"> осуществляется за счет средств от приносящей доход деятельности. Установлен дополнительный счетчик по электроэнергии, направлено письмо в АО «Энер</w:t>
      </w:r>
      <w:r w:rsidR="002564E4">
        <w:rPr>
          <w:rFonts w:ascii="Times New Roman" w:eastAsia="Times New Roman" w:hAnsi="Times New Roman" w:cs="Times New Roman"/>
          <w:sz w:val="28"/>
          <w:szCs w:val="28"/>
        </w:rPr>
        <w:t>госбытовая компания</w:t>
      </w:r>
      <w:r>
        <w:rPr>
          <w:rFonts w:ascii="Times New Roman" w:eastAsia="Times New Roman" w:hAnsi="Times New Roman" w:cs="Times New Roman"/>
          <w:sz w:val="28"/>
          <w:szCs w:val="28"/>
        </w:rPr>
        <w:t xml:space="preserve"> «Восток» на </w:t>
      </w:r>
      <w:r w:rsidRPr="00EF29E6">
        <w:rPr>
          <w:rFonts w:ascii="Times New Roman" w:eastAsia="Times New Roman" w:hAnsi="Times New Roman" w:cs="Times New Roman"/>
          <w:sz w:val="28"/>
          <w:szCs w:val="28"/>
        </w:rPr>
        <w:t xml:space="preserve">заключение договора в рамках Федерального закона </w:t>
      </w:r>
      <w:r>
        <w:rPr>
          <w:rFonts w:ascii="Times New Roman" w:eastAsia="Times New Roman" w:hAnsi="Times New Roman" w:cs="Times New Roman"/>
          <w:sz w:val="28"/>
          <w:szCs w:val="28"/>
        </w:rPr>
        <w:t>от </w:t>
      </w:r>
      <w:r w:rsidRPr="00EF29E6">
        <w:rPr>
          <w:rFonts w:ascii="Times New Roman" w:eastAsia="Times New Roman" w:hAnsi="Times New Roman" w:cs="Times New Roman"/>
          <w:sz w:val="28"/>
          <w:szCs w:val="28"/>
        </w:rPr>
        <w:t>18.07.2011 №</w:t>
      </w:r>
      <w:r>
        <w:rPr>
          <w:rFonts w:ascii="Times New Roman" w:eastAsia="Times New Roman" w:hAnsi="Times New Roman" w:cs="Times New Roman"/>
          <w:sz w:val="28"/>
          <w:szCs w:val="28"/>
        </w:rPr>
        <w:t> </w:t>
      </w:r>
      <w:r w:rsidRPr="00EF29E6">
        <w:rPr>
          <w:rFonts w:ascii="Times New Roman" w:eastAsia="Times New Roman" w:hAnsi="Times New Roman" w:cs="Times New Roman"/>
          <w:sz w:val="28"/>
          <w:szCs w:val="28"/>
        </w:rPr>
        <w:t>223-ФЗ «О закупках товаров, работ, услуг отдельными видами юридических лиц»;</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t>по факту распоряжения недвижимым имущест</w:t>
      </w:r>
      <w:r>
        <w:rPr>
          <w:rFonts w:ascii="Times New Roman" w:eastAsia="Times New Roman" w:hAnsi="Times New Roman" w:cs="Times New Roman"/>
          <w:sz w:val="28"/>
          <w:szCs w:val="28"/>
        </w:rPr>
        <w:t>вом (здание гостиницы), закрепле</w:t>
      </w:r>
      <w:r w:rsidRPr="00EF29E6">
        <w:rPr>
          <w:rFonts w:ascii="Times New Roman" w:eastAsia="Times New Roman" w:hAnsi="Times New Roman" w:cs="Times New Roman"/>
          <w:sz w:val="28"/>
          <w:szCs w:val="28"/>
        </w:rPr>
        <w:t>нным за ГБУ «Государственная конюшня с ипподромом «Оренбургская» н</w:t>
      </w:r>
      <w:r>
        <w:rPr>
          <w:rFonts w:ascii="Times New Roman" w:eastAsia="Times New Roman" w:hAnsi="Times New Roman" w:cs="Times New Roman"/>
          <w:sz w:val="28"/>
          <w:szCs w:val="28"/>
        </w:rPr>
        <w:t>а праве оперативного управления</w:t>
      </w:r>
      <w:r w:rsidR="00876795">
        <w:rPr>
          <w:rFonts w:ascii="Times New Roman" w:eastAsia="Times New Roman" w:hAnsi="Times New Roman" w:cs="Times New Roman"/>
          <w:sz w:val="28"/>
          <w:szCs w:val="28"/>
        </w:rPr>
        <w:t>,</w:t>
      </w:r>
      <w:r w:rsidRPr="00EF29E6">
        <w:rPr>
          <w:rFonts w:ascii="Times New Roman" w:eastAsia="Times New Roman" w:hAnsi="Times New Roman" w:cs="Times New Roman"/>
          <w:sz w:val="28"/>
          <w:szCs w:val="28"/>
        </w:rPr>
        <w:t xml:space="preserve"> в </w:t>
      </w:r>
      <w:r w:rsidR="00435F0C">
        <w:rPr>
          <w:rFonts w:ascii="Times New Roman" w:eastAsia="Times New Roman" w:hAnsi="Times New Roman" w:cs="Times New Roman"/>
          <w:sz w:val="28"/>
          <w:szCs w:val="28"/>
        </w:rPr>
        <w:t>м</w:t>
      </w:r>
      <w:r w:rsidR="00435F0C" w:rsidRPr="00435F0C">
        <w:rPr>
          <w:rFonts w:ascii="Times New Roman" w:eastAsia="Times New Roman" w:hAnsi="Times New Roman" w:cs="Times New Roman"/>
          <w:sz w:val="28"/>
          <w:szCs w:val="28"/>
        </w:rPr>
        <w:t>инистерство природных ресурсов, экологии и имущественных отношений Оренбургской области</w:t>
      </w:r>
      <w:r w:rsidRPr="00EF29E6">
        <w:rPr>
          <w:rFonts w:ascii="Times New Roman" w:eastAsia="Times New Roman" w:hAnsi="Times New Roman" w:cs="Times New Roman"/>
          <w:sz w:val="28"/>
          <w:szCs w:val="28"/>
        </w:rPr>
        <w:t xml:space="preserve"> </w:t>
      </w:r>
      <w:r w:rsidR="00435F0C">
        <w:rPr>
          <w:rFonts w:ascii="Times New Roman" w:eastAsia="Times New Roman" w:hAnsi="Times New Roman" w:cs="Times New Roman"/>
          <w:sz w:val="28"/>
          <w:szCs w:val="28"/>
        </w:rPr>
        <w:t xml:space="preserve">(далее – министерство природных ресурсов области) </w:t>
      </w:r>
      <w:r w:rsidRPr="00EF29E6">
        <w:rPr>
          <w:rFonts w:ascii="Times New Roman" w:eastAsia="Times New Roman" w:hAnsi="Times New Roman" w:cs="Times New Roman"/>
          <w:sz w:val="28"/>
          <w:szCs w:val="28"/>
        </w:rPr>
        <w:t>направлено пис</w:t>
      </w:r>
      <w:r>
        <w:rPr>
          <w:rFonts w:ascii="Times New Roman" w:eastAsia="Times New Roman" w:hAnsi="Times New Roman" w:cs="Times New Roman"/>
          <w:sz w:val="28"/>
          <w:szCs w:val="28"/>
        </w:rPr>
        <w:t>ьмо № 01-08/200 от 22.05.2025 о </w:t>
      </w:r>
      <w:r w:rsidRPr="00EF29E6">
        <w:rPr>
          <w:rFonts w:ascii="Times New Roman" w:eastAsia="Times New Roman" w:hAnsi="Times New Roman" w:cs="Times New Roman"/>
          <w:sz w:val="28"/>
          <w:szCs w:val="28"/>
        </w:rPr>
        <w:t xml:space="preserve">разъяснении порядка сдачи имущества физическим лицам. В </w:t>
      </w:r>
      <w:r>
        <w:rPr>
          <w:rFonts w:ascii="Times New Roman" w:eastAsia="Times New Roman" w:hAnsi="Times New Roman" w:cs="Times New Roman"/>
          <w:sz w:val="28"/>
          <w:szCs w:val="28"/>
        </w:rPr>
        <w:t>м</w:t>
      </w:r>
      <w:r w:rsidRPr="00EF29E6">
        <w:rPr>
          <w:rFonts w:ascii="Times New Roman" w:eastAsia="Times New Roman" w:hAnsi="Times New Roman" w:cs="Times New Roman"/>
          <w:sz w:val="28"/>
          <w:szCs w:val="28"/>
        </w:rPr>
        <w:t xml:space="preserve">инсельхоз области направлен проект </w:t>
      </w:r>
      <w:r>
        <w:rPr>
          <w:rFonts w:ascii="Times New Roman" w:eastAsia="Times New Roman" w:hAnsi="Times New Roman" w:cs="Times New Roman"/>
          <w:sz w:val="28"/>
          <w:szCs w:val="28"/>
        </w:rPr>
        <w:t>у</w:t>
      </w:r>
      <w:r w:rsidR="00A749DC">
        <w:rPr>
          <w:rFonts w:ascii="Times New Roman" w:eastAsia="Times New Roman" w:hAnsi="Times New Roman" w:cs="Times New Roman"/>
          <w:sz w:val="28"/>
          <w:szCs w:val="28"/>
        </w:rPr>
        <w:t>става с </w:t>
      </w:r>
      <w:r w:rsidRPr="00EF29E6">
        <w:rPr>
          <w:rFonts w:ascii="Times New Roman" w:eastAsia="Times New Roman" w:hAnsi="Times New Roman" w:cs="Times New Roman"/>
          <w:sz w:val="28"/>
          <w:szCs w:val="28"/>
        </w:rPr>
        <w:t>изменен</w:t>
      </w:r>
      <w:r w:rsidR="00DF613D">
        <w:rPr>
          <w:rFonts w:ascii="Times New Roman" w:eastAsia="Times New Roman" w:hAnsi="Times New Roman" w:cs="Times New Roman"/>
          <w:sz w:val="28"/>
          <w:szCs w:val="28"/>
        </w:rPr>
        <w:t>иями в части сдачи гостиницы в </w:t>
      </w:r>
      <w:r w:rsidRPr="00EF29E6">
        <w:rPr>
          <w:rFonts w:ascii="Times New Roman" w:eastAsia="Times New Roman" w:hAnsi="Times New Roman" w:cs="Times New Roman"/>
          <w:sz w:val="28"/>
          <w:szCs w:val="28"/>
        </w:rPr>
        <w:t>аренду физическим лицам;</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lastRenderedPageBreak/>
        <w:t xml:space="preserve">в </w:t>
      </w:r>
      <w:r>
        <w:rPr>
          <w:rFonts w:ascii="Times New Roman" w:eastAsia="Times New Roman" w:hAnsi="Times New Roman" w:cs="Times New Roman"/>
          <w:sz w:val="28"/>
          <w:szCs w:val="28"/>
        </w:rPr>
        <w:t>министерство природных ресурсов</w:t>
      </w:r>
      <w:r w:rsidRPr="00EF29E6">
        <w:rPr>
          <w:rFonts w:ascii="Times New Roman" w:eastAsia="Times New Roman" w:hAnsi="Times New Roman" w:cs="Times New Roman"/>
          <w:sz w:val="28"/>
          <w:szCs w:val="28"/>
        </w:rPr>
        <w:t xml:space="preserve"> области направлены необходимые сведения</w:t>
      </w:r>
      <w:r>
        <w:rPr>
          <w:rFonts w:ascii="Times New Roman" w:eastAsia="Times New Roman" w:hAnsi="Times New Roman" w:cs="Times New Roman"/>
          <w:sz w:val="28"/>
          <w:szCs w:val="28"/>
        </w:rPr>
        <w:t xml:space="preserve"> в </w:t>
      </w:r>
      <w:r w:rsidRPr="00EF29E6">
        <w:rPr>
          <w:rFonts w:ascii="Times New Roman" w:eastAsia="Times New Roman" w:hAnsi="Times New Roman" w:cs="Times New Roman"/>
          <w:sz w:val="28"/>
          <w:szCs w:val="28"/>
        </w:rPr>
        <w:t>отношении автомобиля Kia Cerato Classiс балансовой стоимостью 1 </w:t>
      </w:r>
      <w:r>
        <w:rPr>
          <w:rFonts w:ascii="Times New Roman" w:eastAsia="Times New Roman" w:hAnsi="Times New Roman" w:cs="Times New Roman"/>
          <w:sz w:val="28"/>
          <w:szCs w:val="28"/>
        </w:rPr>
        <w:t>287,7 </w:t>
      </w:r>
      <w:r w:rsidRPr="00EF29E6">
        <w:rPr>
          <w:rFonts w:ascii="Times New Roman" w:eastAsia="Times New Roman" w:hAnsi="Times New Roman" w:cs="Times New Roman"/>
          <w:sz w:val="28"/>
          <w:szCs w:val="28"/>
        </w:rPr>
        <w:t>тыс. рублей для учета в реестре государственного имущества Оренбургской области;</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t xml:space="preserve">три </w:t>
      </w:r>
      <w:r w:rsidR="00DF613D">
        <w:rPr>
          <w:rFonts w:ascii="Times New Roman" w:eastAsia="Times New Roman" w:hAnsi="Times New Roman" w:cs="Times New Roman"/>
          <w:sz w:val="28"/>
          <w:szCs w:val="28"/>
        </w:rPr>
        <w:t>земельных участка, принадлежащих</w:t>
      </w:r>
      <w:r w:rsidRPr="00EF29E6">
        <w:rPr>
          <w:rFonts w:ascii="Times New Roman" w:eastAsia="Times New Roman" w:hAnsi="Times New Roman" w:cs="Times New Roman"/>
          <w:sz w:val="28"/>
          <w:szCs w:val="28"/>
        </w:rPr>
        <w:t xml:space="preserve"> ГБУ «Государственная конюшня с ипподромом «Оренбургская» на праве постоянного бессрочного пользования в соответствии с в</w:t>
      </w:r>
      <w:r>
        <w:rPr>
          <w:rFonts w:ascii="Times New Roman" w:eastAsia="Times New Roman" w:hAnsi="Times New Roman" w:cs="Times New Roman"/>
          <w:sz w:val="28"/>
          <w:szCs w:val="28"/>
        </w:rPr>
        <w:t>ыпиской ЕГРН (один из которых в </w:t>
      </w:r>
      <w:r w:rsidRPr="00EF29E6">
        <w:rPr>
          <w:rFonts w:ascii="Times New Roman" w:eastAsia="Times New Roman" w:hAnsi="Times New Roman" w:cs="Times New Roman"/>
          <w:sz w:val="28"/>
          <w:szCs w:val="28"/>
        </w:rPr>
        <w:t>бухгалтерском учет отражен не был, а два были учтены не по кадастровой стоимости)</w:t>
      </w:r>
      <w:r w:rsidR="00EC2EA1">
        <w:rPr>
          <w:rFonts w:ascii="Times New Roman" w:eastAsia="Times New Roman" w:hAnsi="Times New Roman" w:cs="Times New Roman"/>
          <w:sz w:val="28"/>
          <w:szCs w:val="28"/>
        </w:rPr>
        <w:t>,</w:t>
      </w:r>
      <w:r w:rsidRPr="00EF29E6">
        <w:rPr>
          <w:rFonts w:ascii="Times New Roman" w:eastAsia="Times New Roman" w:hAnsi="Times New Roman" w:cs="Times New Roman"/>
          <w:sz w:val="28"/>
          <w:szCs w:val="28"/>
        </w:rPr>
        <w:t xml:space="preserve"> отражены в бухгалтерском учете и в соответствующих формах отчетности  за 2024 год в соответствии с их кадастровой стоимостью;</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t xml:space="preserve">для обеспечения эффективности использования двух земельных участков с кадастровыми номерами 56:21:00000006252 (площадь 508,662 га) и 56:21:2508001:149 (площадь 198 га) в </w:t>
      </w:r>
      <w:r>
        <w:rPr>
          <w:rFonts w:ascii="Times New Roman" w:eastAsia="Times New Roman" w:hAnsi="Times New Roman" w:cs="Times New Roman"/>
          <w:sz w:val="28"/>
          <w:szCs w:val="28"/>
        </w:rPr>
        <w:t>м</w:t>
      </w:r>
      <w:r w:rsidRPr="00EF29E6">
        <w:rPr>
          <w:rFonts w:ascii="Times New Roman" w:eastAsia="Times New Roman" w:hAnsi="Times New Roman" w:cs="Times New Roman"/>
          <w:sz w:val="28"/>
          <w:szCs w:val="28"/>
        </w:rPr>
        <w:t xml:space="preserve">инсельхоз области направлено письмо № 01-08-160 от 23.04.2025 </w:t>
      </w:r>
      <w:r>
        <w:rPr>
          <w:rFonts w:ascii="Times New Roman" w:eastAsia="Times New Roman" w:hAnsi="Times New Roman" w:cs="Times New Roman"/>
          <w:sz w:val="28"/>
          <w:szCs w:val="28"/>
        </w:rPr>
        <w:t>для принятия решения в связи с </w:t>
      </w:r>
      <w:r w:rsidRPr="00EF29E6">
        <w:rPr>
          <w:rFonts w:ascii="Times New Roman" w:eastAsia="Times New Roman" w:hAnsi="Times New Roman" w:cs="Times New Roman"/>
          <w:sz w:val="28"/>
          <w:szCs w:val="28"/>
        </w:rPr>
        <w:t>отсутствием финансовой возможности восстановления участков до</w:t>
      </w:r>
      <w:r>
        <w:rPr>
          <w:rFonts w:ascii="Times New Roman" w:eastAsia="Times New Roman" w:hAnsi="Times New Roman" w:cs="Times New Roman"/>
          <w:sz w:val="28"/>
          <w:szCs w:val="28"/>
        </w:rPr>
        <w:t> </w:t>
      </w:r>
      <w:r w:rsidRPr="00EF29E6">
        <w:rPr>
          <w:rFonts w:ascii="Times New Roman" w:eastAsia="Times New Roman" w:hAnsi="Times New Roman" w:cs="Times New Roman"/>
          <w:sz w:val="28"/>
          <w:szCs w:val="28"/>
        </w:rPr>
        <w:t>состояния, пригодного для использования;</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t xml:space="preserve">учет лошадей, используемых </w:t>
      </w:r>
      <w:r>
        <w:rPr>
          <w:rFonts w:ascii="Times New Roman" w:eastAsia="Times New Roman" w:hAnsi="Times New Roman" w:cs="Times New Roman"/>
          <w:sz w:val="28"/>
          <w:szCs w:val="28"/>
        </w:rPr>
        <w:t>ГБУ «Государственная конюшня с </w:t>
      </w:r>
      <w:r w:rsidRPr="00EF29E6">
        <w:rPr>
          <w:rFonts w:ascii="Times New Roman" w:eastAsia="Times New Roman" w:hAnsi="Times New Roman" w:cs="Times New Roman"/>
          <w:sz w:val="28"/>
          <w:szCs w:val="28"/>
        </w:rPr>
        <w:t>ипподромом «Оренбургская» для получе</w:t>
      </w:r>
      <w:r>
        <w:rPr>
          <w:rFonts w:ascii="Times New Roman" w:eastAsia="Times New Roman" w:hAnsi="Times New Roman" w:cs="Times New Roman"/>
          <w:sz w:val="28"/>
          <w:szCs w:val="28"/>
        </w:rPr>
        <w:t>ния биологической продукции при </w:t>
      </w:r>
      <w:r w:rsidRPr="00EF29E6">
        <w:rPr>
          <w:rFonts w:ascii="Times New Roman" w:eastAsia="Times New Roman" w:hAnsi="Times New Roman" w:cs="Times New Roman"/>
          <w:sz w:val="28"/>
          <w:szCs w:val="28"/>
        </w:rPr>
        <w:t>выполнении государственного задания и осуществления предпринимательской деятельности</w:t>
      </w:r>
      <w:r w:rsidR="00873BAC">
        <w:rPr>
          <w:rFonts w:ascii="Times New Roman" w:eastAsia="Times New Roman" w:hAnsi="Times New Roman" w:cs="Times New Roman"/>
          <w:sz w:val="28"/>
          <w:szCs w:val="28"/>
        </w:rPr>
        <w:t>,</w:t>
      </w:r>
      <w:r w:rsidRPr="00EF29E6">
        <w:rPr>
          <w:rFonts w:ascii="Times New Roman" w:eastAsia="Times New Roman" w:hAnsi="Times New Roman" w:cs="Times New Roman"/>
          <w:sz w:val="28"/>
          <w:szCs w:val="28"/>
        </w:rPr>
        <w:t xml:space="preserve"> в соответствии с</w:t>
      </w:r>
      <w:r>
        <w:rPr>
          <w:rFonts w:ascii="Times New Roman" w:eastAsia="Times New Roman" w:hAnsi="Times New Roman" w:cs="Times New Roman"/>
          <w:sz w:val="28"/>
          <w:szCs w:val="28"/>
        </w:rPr>
        <w:t xml:space="preserve"> требованиями Инструкции </w:t>
      </w:r>
      <w:r w:rsidRPr="00EF29E6">
        <w:rPr>
          <w:rFonts w:ascii="Times New Roman" w:eastAsia="Times New Roman" w:hAnsi="Times New Roman" w:cs="Times New Roman"/>
          <w:sz w:val="28"/>
          <w:szCs w:val="28"/>
        </w:rPr>
        <w:t>№ 157н, Инструкции № 174н производится на счете 11300 «Биологические активы»;</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t xml:space="preserve">приняты меры по удержанию из заработной платы директора необоснованно начисленной премии. </w:t>
      </w:r>
      <w:r>
        <w:rPr>
          <w:rFonts w:ascii="Times New Roman" w:eastAsia="Times New Roman" w:hAnsi="Times New Roman" w:cs="Times New Roman"/>
          <w:sz w:val="28"/>
          <w:szCs w:val="28"/>
        </w:rPr>
        <w:t>Директором подано заявление  об </w:t>
      </w:r>
      <w:r w:rsidRPr="00EF29E6">
        <w:rPr>
          <w:rFonts w:ascii="Times New Roman" w:eastAsia="Times New Roman" w:hAnsi="Times New Roman" w:cs="Times New Roman"/>
          <w:sz w:val="28"/>
          <w:szCs w:val="24"/>
        </w:rPr>
        <w:t>удержании из заработной платы по 10 000,00 рублей до полной выплаты (184 662,5 рублей).</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t>3) </w:t>
      </w:r>
      <w:r w:rsidRPr="00EF29E6">
        <w:rPr>
          <w:rFonts w:ascii="Times New Roman" w:eastAsia="Times New Roman" w:hAnsi="Times New Roman" w:cs="Times New Roman"/>
          <w:color w:val="000000"/>
          <w:sz w:val="28"/>
          <w:szCs w:val="28"/>
        </w:rPr>
        <w:t xml:space="preserve">Согласно информации (письмо от 21.05.2025 № 17/06-22/1176-ИА), представленной </w:t>
      </w:r>
      <w:r>
        <w:rPr>
          <w:rFonts w:ascii="Times New Roman" w:eastAsia="Times New Roman" w:hAnsi="Times New Roman" w:cs="Times New Roman"/>
          <w:color w:val="000000"/>
          <w:sz w:val="28"/>
          <w:szCs w:val="28"/>
        </w:rPr>
        <w:t>минфином</w:t>
      </w:r>
      <w:r w:rsidRPr="00EF29E6">
        <w:rPr>
          <w:rFonts w:ascii="Times New Roman" w:eastAsia="Times New Roman" w:hAnsi="Times New Roman" w:cs="Times New Roman"/>
          <w:color w:val="000000"/>
          <w:sz w:val="28"/>
          <w:szCs w:val="28"/>
        </w:rPr>
        <w:t xml:space="preserve"> области,</w:t>
      </w:r>
      <w:r w:rsidRPr="00EF29E6">
        <w:rPr>
          <w:rFonts w:ascii="Times New Roman" w:eastAsia="Times New Roman" w:hAnsi="Times New Roman" w:cs="Times New Roman"/>
          <w:sz w:val="28"/>
          <w:szCs w:val="28"/>
        </w:rPr>
        <w:t xml:space="preserve"> информация Счетной палаты </w:t>
      </w:r>
      <w:r w:rsidR="00BE4177">
        <w:rPr>
          <w:rFonts w:ascii="Times New Roman" w:eastAsia="Times New Roman" w:hAnsi="Times New Roman" w:cs="Times New Roman"/>
          <w:sz w:val="28"/>
          <w:szCs w:val="28"/>
        </w:rPr>
        <w:t xml:space="preserve">Оренбургской области (далее – Счетная палата) </w:t>
      </w:r>
      <w:r>
        <w:rPr>
          <w:rFonts w:ascii="Times New Roman" w:eastAsia="Times New Roman" w:hAnsi="Times New Roman" w:cs="Times New Roman"/>
          <w:sz w:val="28"/>
          <w:szCs w:val="28"/>
        </w:rPr>
        <w:t>принята к </w:t>
      </w:r>
      <w:r w:rsidRPr="00EF29E6">
        <w:rPr>
          <w:rFonts w:ascii="Times New Roman" w:eastAsia="Times New Roman" w:hAnsi="Times New Roman" w:cs="Times New Roman"/>
          <w:sz w:val="28"/>
          <w:szCs w:val="28"/>
        </w:rPr>
        <w:t>сведению, соответствующие предложения будут</w:t>
      </w:r>
      <w:r>
        <w:rPr>
          <w:rFonts w:ascii="Times New Roman" w:eastAsia="Times New Roman" w:hAnsi="Times New Roman" w:cs="Times New Roman"/>
          <w:sz w:val="28"/>
          <w:szCs w:val="28"/>
        </w:rPr>
        <w:t xml:space="preserve"> направлены в минсельхоз</w:t>
      </w:r>
      <w:r w:rsidR="00951BF9">
        <w:rPr>
          <w:rFonts w:ascii="Times New Roman" w:eastAsia="Times New Roman" w:hAnsi="Times New Roman" w:cs="Times New Roman"/>
          <w:sz w:val="28"/>
          <w:szCs w:val="28"/>
        </w:rPr>
        <w:t xml:space="preserve"> области с </w:t>
      </w:r>
      <w:r w:rsidRPr="00EF29E6">
        <w:rPr>
          <w:rFonts w:ascii="Times New Roman" w:eastAsia="Times New Roman" w:hAnsi="Times New Roman" w:cs="Times New Roman"/>
          <w:sz w:val="28"/>
          <w:szCs w:val="28"/>
        </w:rPr>
        <w:t>целью принятия мер по устранению выявленных нарушений и недопущению избыточного финансирования ГБУ «Государственная конюшня с ипподром «Оренбургская» из областного бюджета.</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color w:val="FF0000"/>
          <w:sz w:val="28"/>
          <w:szCs w:val="28"/>
        </w:rPr>
      </w:pPr>
      <w:r w:rsidRPr="00EF29E6">
        <w:rPr>
          <w:rFonts w:ascii="Times New Roman" w:eastAsia="Times New Roman" w:hAnsi="Times New Roman" w:cs="Times New Roman"/>
          <w:sz w:val="28"/>
          <w:szCs w:val="28"/>
        </w:rPr>
        <w:t>4) В отношении должностного лица ГБУ </w:t>
      </w:r>
      <w:r w:rsidRPr="00EF29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«Государственная конюшня с </w:t>
      </w:r>
      <w:r w:rsidRPr="00EF29E6">
        <w:rPr>
          <w:rFonts w:ascii="Times New Roman" w:eastAsia="Times New Roman" w:hAnsi="Times New Roman" w:cs="Times New Roman"/>
          <w:sz w:val="28"/>
          <w:szCs w:val="28"/>
        </w:rPr>
        <w:t xml:space="preserve">ипподромом «Оренбургская» составлен протокол об административном правонарушении, ответственность за совершение которого предусмотрена частью 4 статьи 15.15.6 </w:t>
      </w:r>
      <w:r>
        <w:rPr>
          <w:rFonts w:ascii="Times New Roman" w:eastAsia="Times New Roman" w:hAnsi="Times New Roman" w:cs="Times New Roman"/>
          <w:sz w:val="28"/>
          <w:szCs w:val="28"/>
        </w:rPr>
        <w:t>Кодекса Российской Федерации об </w:t>
      </w:r>
      <w:r w:rsidRPr="00EF29E6">
        <w:rPr>
          <w:rFonts w:ascii="Times New Roman" w:eastAsia="Times New Roman" w:hAnsi="Times New Roman" w:cs="Times New Roman"/>
          <w:sz w:val="28"/>
          <w:szCs w:val="28"/>
        </w:rPr>
        <w:t>административных правонарушениях, и направлен мировому судье судебного участка № 2 Оренбургского района.</w:t>
      </w:r>
    </w:p>
    <w:p w:rsidR="00991D5E" w:rsidRPr="00EF29E6" w:rsidRDefault="00991D5E" w:rsidP="00991D5E">
      <w:pPr>
        <w:widowControl w:val="0"/>
        <w:suppressAutoHyphens/>
        <w:spacing w:after="0" w:line="240" w:lineRule="auto"/>
        <w:ind w:firstLine="709"/>
        <w:jc w:val="both"/>
        <w:rPr>
          <w:rFonts w:ascii="Times New Roman" w:eastAsia="Times New Roman" w:hAnsi="Times New Roman" w:cs="Times New Roman"/>
          <w:color w:val="FF0000"/>
          <w:sz w:val="14"/>
          <w:szCs w:val="14"/>
        </w:rPr>
      </w:pPr>
    </w:p>
    <w:p w:rsidR="004C4755" w:rsidRPr="004C4755" w:rsidRDefault="004C4755" w:rsidP="000227F9">
      <w:pPr>
        <w:spacing w:after="0" w:line="240" w:lineRule="auto"/>
        <w:ind w:firstLine="709"/>
        <w:jc w:val="both"/>
        <w:rPr>
          <w:rFonts w:ascii="Times New Roman" w:hAnsi="Times New Roman" w:cs="Times New Roman"/>
          <w:b/>
          <w:sz w:val="14"/>
          <w:szCs w:val="14"/>
        </w:rPr>
      </w:pPr>
    </w:p>
    <w:p w:rsidR="000227F9" w:rsidRPr="00EF29E6" w:rsidRDefault="000227F9" w:rsidP="000227F9">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t>По результатам</w:t>
      </w:r>
      <w:r w:rsidRPr="00EF29E6">
        <w:rPr>
          <w:rFonts w:ascii="Times New Roman" w:eastAsia="Times New Roman" w:hAnsi="Times New Roman" w:cs="Times New Roman"/>
          <w:b/>
          <w:sz w:val="28"/>
          <w:szCs w:val="28"/>
        </w:rPr>
        <w:t xml:space="preserve"> </w:t>
      </w:r>
      <w:r w:rsidRPr="00EF29E6">
        <w:rPr>
          <w:rFonts w:ascii="Times New Roman" w:eastAsia="Times New Roman" w:hAnsi="Times New Roman" w:cs="Times New Roman"/>
          <w:sz w:val="28"/>
          <w:szCs w:val="28"/>
        </w:rPr>
        <w:t xml:space="preserve">контрольного мероприятия </w:t>
      </w:r>
      <w:r w:rsidRPr="00EF29E6">
        <w:rPr>
          <w:rFonts w:ascii="Times New Roman" w:eastAsia="Times New Roman" w:hAnsi="Times New Roman" w:cs="Times New Roman"/>
          <w:b/>
          <w:sz w:val="28"/>
          <w:szCs w:val="28"/>
        </w:rPr>
        <w:t xml:space="preserve">«Проверка использования бюджетных средств, выделенных министерству сельского хозяйства, торговли, пищевой и перерабатывающей промышленности Оренбургской области в 2023−2024 годах на поддержку племенного </w:t>
      </w:r>
      <w:r w:rsidRPr="00EF29E6">
        <w:rPr>
          <w:rFonts w:ascii="Times New Roman" w:eastAsia="Times New Roman" w:hAnsi="Times New Roman" w:cs="Times New Roman"/>
          <w:b/>
          <w:sz w:val="28"/>
          <w:szCs w:val="28"/>
        </w:rPr>
        <w:lastRenderedPageBreak/>
        <w:t>животноводства в рамках государственной программы «Развитие сельского хозяйства и регулирование рынков сельскохозяйственной продукции, сырья и продовольствия Оренбургской области» и предоставленных сельскохозяйственным товаропроизводителям в виде субсидий»</w:t>
      </w:r>
      <w:r w:rsidRPr="00EF29E6">
        <w:rPr>
          <w:rFonts w:ascii="Times New Roman" w:eastAsia="Times New Roman" w:hAnsi="Times New Roman" w:cs="Times New Roman"/>
          <w:sz w:val="28"/>
          <w:szCs w:val="28"/>
        </w:rPr>
        <w:t xml:space="preserve"> (пункт 1.4 плана</w:t>
      </w:r>
      <w:r w:rsidRPr="00EF29E6">
        <w:rPr>
          <w:rFonts w:ascii="Times New Roman" w:eastAsia="Times New Roman" w:hAnsi="Times New Roman" w:cs="Times New Roman"/>
          <w:color w:val="000000"/>
          <w:sz w:val="28"/>
          <w:szCs w:val="28"/>
        </w:rPr>
        <w:t xml:space="preserve"> работы Счетной палаты Ор</w:t>
      </w:r>
      <w:r w:rsidR="009E003E">
        <w:rPr>
          <w:rFonts w:ascii="Times New Roman" w:eastAsia="Times New Roman" w:hAnsi="Times New Roman" w:cs="Times New Roman"/>
          <w:color w:val="000000"/>
          <w:sz w:val="28"/>
          <w:szCs w:val="28"/>
        </w:rPr>
        <w:t>енбургской области на 2025 год)</w:t>
      </w:r>
      <w:r w:rsidRPr="00EF29E6">
        <w:rPr>
          <w:rFonts w:ascii="Times New Roman" w:eastAsia="Times New Roman" w:hAnsi="Times New Roman" w:cs="Times New Roman"/>
          <w:color w:val="000000"/>
          <w:sz w:val="28"/>
          <w:szCs w:val="28"/>
        </w:rPr>
        <w:t xml:space="preserve"> согласно информации (письмо от 25.06.2025 № 01-02-07/1861), представленной </w:t>
      </w:r>
      <w:r w:rsidR="00523253">
        <w:rPr>
          <w:rFonts w:ascii="Times New Roman" w:eastAsia="Times New Roman" w:hAnsi="Times New Roman" w:cs="Times New Roman"/>
          <w:color w:val="000000"/>
          <w:sz w:val="28"/>
          <w:szCs w:val="28"/>
        </w:rPr>
        <w:t>минсельхозом области,</w:t>
      </w:r>
      <w:r w:rsidRPr="00EF29E6">
        <w:rPr>
          <w:rFonts w:ascii="Times New Roman" w:eastAsia="Times New Roman" w:hAnsi="Times New Roman" w:cs="Times New Roman"/>
          <w:color w:val="000000"/>
          <w:sz w:val="28"/>
          <w:szCs w:val="28"/>
        </w:rPr>
        <w:t xml:space="preserve"> в адрес министерства экономического развития, инвестиций, туризма и внешних связей Оренбургской области 26.05.2025 направлены предложения о внесении изменений в стратегию социально-экономического развития Оренбургской об</w:t>
      </w:r>
      <w:r w:rsidR="002F1D50">
        <w:rPr>
          <w:rFonts w:ascii="Times New Roman" w:eastAsia="Times New Roman" w:hAnsi="Times New Roman" w:cs="Times New Roman"/>
          <w:color w:val="000000"/>
          <w:sz w:val="28"/>
          <w:szCs w:val="28"/>
        </w:rPr>
        <w:t>ласти до 2030 года, утвержденную</w:t>
      </w:r>
      <w:r w:rsidRPr="00EF29E6">
        <w:rPr>
          <w:rFonts w:ascii="Times New Roman" w:eastAsia="Times New Roman" w:hAnsi="Times New Roman" w:cs="Times New Roman"/>
          <w:color w:val="000000"/>
          <w:sz w:val="28"/>
          <w:szCs w:val="28"/>
        </w:rPr>
        <w:t xml:space="preserve"> постановлением Правительства Оренб</w:t>
      </w:r>
      <w:r w:rsidR="008818A4">
        <w:rPr>
          <w:rFonts w:ascii="Times New Roman" w:eastAsia="Times New Roman" w:hAnsi="Times New Roman" w:cs="Times New Roman"/>
          <w:color w:val="000000"/>
          <w:sz w:val="28"/>
          <w:szCs w:val="28"/>
        </w:rPr>
        <w:t>ургской области от 20.08.2010 № </w:t>
      </w:r>
      <w:r w:rsidRPr="00EF29E6">
        <w:rPr>
          <w:rFonts w:ascii="Times New Roman" w:eastAsia="Times New Roman" w:hAnsi="Times New Roman" w:cs="Times New Roman"/>
          <w:color w:val="000000"/>
          <w:sz w:val="28"/>
          <w:szCs w:val="28"/>
        </w:rPr>
        <w:t>551-пп.</w:t>
      </w:r>
    </w:p>
    <w:p w:rsidR="008818A4" w:rsidRPr="008818A4" w:rsidRDefault="008818A4" w:rsidP="003B51C4">
      <w:pPr>
        <w:spacing w:after="0" w:line="240" w:lineRule="auto"/>
        <w:ind w:firstLine="709"/>
        <w:jc w:val="both"/>
        <w:rPr>
          <w:rFonts w:ascii="Times New Roman" w:hAnsi="Times New Roman" w:cs="Times New Roman"/>
          <w:sz w:val="14"/>
          <w:szCs w:val="14"/>
        </w:rPr>
      </w:pP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 xml:space="preserve">По результатам контрольного мероприятия </w:t>
      </w:r>
      <w:r w:rsidRPr="00B84EB5">
        <w:rPr>
          <w:rFonts w:ascii="Times New Roman" w:hAnsi="Times New Roman" w:cs="Times New Roman"/>
          <w:b/>
          <w:sz w:val="28"/>
          <w:szCs w:val="28"/>
        </w:rPr>
        <w:t>«Проверка использования средств, предоставленных государственному автономному учреждению здравоохранения «Городская больница» города Орска из областного бюджета в 2023 и 2024 годах»</w:t>
      </w:r>
      <w:r w:rsidRPr="00843B61">
        <w:rPr>
          <w:rFonts w:ascii="Times New Roman" w:hAnsi="Times New Roman" w:cs="Times New Roman"/>
          <w:sz w:val="28"/>
          <w:szCs w:val="28"/>
        </w:rPr>
        <w:t xml:space="preserve"> (пункт </w:t>
      </w:r>
      <w:r w:rsidRPr="00F27281">
        <w:rPr>
          <w:rFonts w:ascii="Times New Roman" w:hAnsi="Times New Roman" w:cs="Times New Roman"/>
          <w:sz w:val="28"/>
          <w:szCs w:val="28"/>
        </w:rPr>
        <w:t>1.7 плана работы Счетной палаты Оренбургской области на 2025 год), предс</w:t>
      </w:r>
      <w:r w:rsidRPr="00843B61">
        <w:rPr>
          <w:rFonts w:ascii="Times New Roman" w:hAnsi="Times New Roman" w:cs="Times New Roman"/>
          <w:sz w:val="28"/>
          <w:szCs w:val="28"/>
        </w:rPr>
        <w:t>тавлена информация министерства здравоохр</w:t>
      </w:r>
      <w:r>
        <w:rPr>
          <w:rFonts w:ascii="Times New Roman" w:hAnsi="Times New Roman" w:cs="Times New Roman"/>
          <w:sz w:val="28"/>
          <w:szCs w:val="28"/>
        </w:rPr>
        <w:t xml:space="preserve">анения Оренбургской области </w:t>
      </w:r>
      <w:r w:rsidR="005A4CE5">
        <w:rPr>
          <w:rFonts w:ascii="Times New Roman" w:hAnsi="Times New Roman" w:cs="Times New Roman"/>
          <w:sz w:val="28"/>
          <w:szCs w:val="28"/>
        </w:rPr>
        <w:t xml:space="preserve">(далее – минздрав области) </w:t>
      </w:r>
      <w:r>
        <w:rPr>
          <w:rFonts w:ascii="Times New Roman" w:hAnsi="Times New Roman" w:cs="Times New Roman"/>
          <w:sz w:val="28"/>
          <w:szCs w:val="28"/>
        </w:rPr>
        <w:t>(от </w:t>
      </w:r>
      <w:r w:rsidRPr="00843B61">
        <w:rPr>
          <w:rFonts w:ascii="Times New Roman" w:hAnsi="Times New Roman" w:cs="Times New Roman"/>
          <w:sz w:val="28"/>
          <w:szCs w:val="28"/>
        </w:rPr>
        <w:t>17.06.2025 №</w:t>
      </w:r>
      <w:r>
        <w:rPr>
          <w:rFonts w:ascii="Times New Roman" w:hAnsi="Times New Roman" w:cs="Times New Roman"/>
          <w:sz w:val="28"/>
          <w:szCs w:val="28"/>
        </w:rPr>
        <w:t> </w:t>
      </w:r>
      <w:r w:rsidRPr="00843B61">
        <w:rPr>
          <w:rFonts w:ascii="Times New Roman" w:hAnsi="Times New Roman" w:cs="Times New Roman"/>
          <w:sz w:val="28"/>
          <w:szCs w:val="28"/>
        </w:rPr>
        <w:t>10/4433) и государственного автономного учреждения здравоохранения «Городская больница» города Орска (далее – ГАУЗ «Г</w:t>
      </w:r>
      <w:r>
        <w:rPr>
          <w:rFonts w:ascii="Times New Roman" w:hAnsi="Times New Roman" w:cs="Times New Roman"/>
          <w:sz w:val="28"/>
          <w:szCs w:val="28"/>
        </w:rPr>
        <w:t>ородская больница» г.Орска) (от </w:t>
      </w:r>
      <w:r w:rsidRPr="00843B61">
        <w:rPr>
          <w:rFonts w:ascii="Times New Roman" w:hAnsi="Times New Roman" w:cs="Times New Roman"/>
          <w:sz w:val="28"/>
          <w:szCs w:val="28"/>
        </w:rPr>
        <w:t xml:space="preserve">10.06.2025 №УЗ-20/499-ВнД2025). </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Из информации, представленной минз</w:t>
      </w:r>
      <w:r>
        <w:rPr>
          <w:rFonts w:ascii="Times New Roman" w:hAnsi="Times New Roman" w:cs="Times New Roman"/>
          <w:sz w:val="28"/>
          <w:szCs w:val="28"/>
        </w:rPr>
        <w:t>дравом области, следует, что по </w:t>
      </w:r>
      <w:r w:rsidRPr="00843B61">
        <w:rPr>
          <w:rFonts w:ascii="Times New Roman" w:hAnsi="Times New Roman" w:cs="Times New Roman"/>
          <w:sz w:val="28"/>
          <w:szCs w:val="28"/>
        </w:rPr>
        <w:t>каждому факту выявленных в ГАУЗ «Городская больница» г.Орска нарушений и замечаний проведена провер</w:t>
      </w:r>
      <w:r>
        <w:rPr>
          <w:rFonts w:ascii="Times New Roman" w:hAnsi="Times New Roman" w:cs="Times New Roman"/>
          <w:sz w:val="28"/>
          <w:szCs w:val="28"/>
        </w:rPr>
        <w:t>ка и разъяснительная работа о </w:t>
      </w:r>
      <w:r w:rsidRPr="00843B61">
        <w:rPr>
          <w:rFonts w:ascii="Times New Roman" w:hAnsi="Times New Roman" w:cs="Times New Roman"/>
          <w:sz w:val="28"/>
          <w:szCs w:val="28"/>
        </w:rPr>
        <w:t>недопущении нарушений в дальнейшей работе.</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С целью усиления контроля за исполнением подведомственными учреждениями  здравоохранения ра</w:t>
      </w:r>
      <w:r>
        <w:rPr>
          <w:rFonts w:ascii="Times New Roman" w:hAnsi="Times New Roman" w:cs="Times New Roman"/>
          <w:sz w:val="28"/>
          <w:szCs w:val="28"/>
        </w:rPr>
        <w:t>споряжения минздрава области от </w:t>
      </w:r>
      <w:r w:rsidRPr="00843B61">
        <w:rPr>
          <w:rFonts w:ascii="Times New Roman" w:hAnsi="Times New Roman" w:cs="Times New Roman"/>
          <w:sz w:val="28"/>
          <w:szCs w:val="28"/>
        </w:rPr>
        <w:t>11.02.2019 №</w:t>
      </w:r>
      <w:r w:rsidR="00C52095">
        <w:rPr>
          <w:rFonts w:ascii="Times New Roman" w:hAnsi="Times New Roman" w:cs="Times New Roman"/>
          <w:sz w:val="28"/>
          <w:szCs w:val="28"/>
        </w:rPr>
        <w:t> </w:t>
      </w:r>
      <w:r w:rsidRPr="00843B61">
        <w:rPr>
          <w:rFonts w:ascii="Times New Roman" w:hAnsi="Times New Roman" w:cs="Times New Roman"/>
          <w:sz w:val="28"/>
          <w:szCs w:val="28"/>
        </w:rPr>
        <w:t>246 «Об утверждении методик расчета показателей, характеризующих качество государственных услуг» в адрес руководителей медицинских о</w:t>
      </w:r>
      <w:r>
        <w:rPr>
          <w:rFonts w:ascii="Times New Roman" w:hAnsi="Times New Roman" w:cs="Times New Roman"/>
          <w:sz w:val="28"/>
          <w:szCs w:val="28"/>
        </w:rPr>
        <w:t>рганизации направлено письмо от</w:t>
      </w:r>
      <w:r w:rsidRPr="00843B61">
        <w:rPr>
          <w:rFonts w:ascii="Times New Roman" w:hAnsi="Times New Roman" w:cs="Times New Roman"/>
          <w:sz w:val="28"/>
          <w:szCs w:val="28"/>
        </w:rPr>
        <w:t xml:space="preserve"> №</w:t>
      </w:r>
      <w:r>
        <w:rPr>
          <w:rFonts w:ascii="Times New Roman" w:hAnsi="Times New Roman" w:cs="Times New Roman"/>
          <w:sz w:val="28"/>
          <w:szCs w:val="28"/>
        </w:rPr>
        <w:t> 10/03-04ЭСЗ\17 «Об </w:t>
      </w:r>
      <w:r w:rsidRPr="00843B61">
        <w:rPr>
          <w:rFonts w:ascii="Times New Roman" w:hAnsi="Times New Roman" w:cs="Times New Roman"/>
          <w:sz w:val="28"/>
          <w:szCs w:val="28"/>
        </w:rPr>
        <w:t>оценке качественных показателей выполнения государственного задания» с указанием о необходимости обеспечивать подсчет процента удовлетворенности потребителей в каждой анкете, проведение анк</w:t>
      </w:r>
      <w:r w:rsidR="00315266">
        <w:rPr>
          <w:rFonts w:ascii="Times New Roman" w:hAnsi="Times New Roman" w:cs="Times New Roman"/>
          <w:sz w:val="28"/>
          <w:szCs w:val="28"/>
        </w:rPr>
        <w:t>етирования</w:t>
      </w:r>
      <w:r w:rsidRPr="00843B61">
        <w:rPr>
          <w:rFonts w:ascii="Times New Roman" w:hAnsi="Times New Roman" w:cs="Times New Roman"/>
          <w:sz w:val="28"/>
          <w:szCs w:val="28"/>
        </w:rPr>
        <w:t xml:space="preserve"> с учетом услови</w:t>
      </w:r>
      <w:r>
        <w:rPr>
          <w:rFonts w:ascii="Times New Roman" w:hAnsi="Times New Roman" w:cs="Times New Roman"/>
          <w:sz w:val="28"/>
          <w:szCs w:val="28"/>
        </w:rPr>
        <w:t>й оказания медицинской помощи с </w:t>
      </w:r>
      <w:r w:rsidRPr="00843B61">
        <w:rPr>
          <w:rFonts w:ascii="Times New Roman" w:hAnsi="Times New Roman" w:cs="Times New Roman"/>
          <w:sz w:val="28"/>
          <w:szCs w:val="28"/>
        </w:rPr>
        <w:t>разделением по видам медицинской помощи.</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В целях соблюдения действующих федеральных и региональных нормативных правовых актов по вопросам оплаты труда работников оказана методическая помощь по приведению Положения об оплате труда учреждения в соответствие с Примерным положением об оплате труда работников медицинских и прочих организаций государственной системы здравоохранения Оренбургской области, утвержденным распоряжением министерства здравоохранения Оренб</w:t>
      </w:r>
      <w:r>
        <w:rPr>
          <w:rFonts w:ascii="Times New Roman" w:hAnsi="Times New Roman" w:cs="Times New Roman"/>
          <w:sz w:val="28"/>
          <w:szCs w:val="28"/>
        </w:rPr>
        <w:t>ургской области от 29.09.2023 № </w:t>
      </w:r>
      <w:r w:rsidRPr="00843B61">
        <w:rPr>
          <w:rFonts w:ascii="Times New Roman" w:hAnsi="Times New Roman" w:cs="Times New Roman"/>
          <w:sz w:val="28"/>
          <w:szCs w:val="28"/>
        </w:rPr>
        <w:t xml:space="preserve">2036 (с учетом изменений), разработке критериев и показателей для установления персонального повышающего коэффициента, разработке критериев </w:t>
      </w:r>
      <w:r w:rsidRPr="00843B61">
        <w:rPr>
          <w:rFonts w:ascii="Times New Roman" w:hAnsi="Times New Roman" w:cs="Times New Roman"/>
          <w:sz w:val="28"/>
          <w:szCs w:val="28"/>
        </w:rPr>
        <w:lastRenderedPageBreak/>
        <w:t xml:space="preserve">эффективности деятельности медицинских работников для установления надбавки за интенсивность и высокие результаты работы, проведена разъяснительная работа </w:t>
      </w:r>
      <w:r>
        <w:rPr>
          <w:rFonts w:ascii="Times New Roman" w:hAnsi="Times New Roman" w:cs="Times New Roman"/>
          <w:sz w:val="28"/>
          <w:szCs w:val="28"/>
        </w:rPr>
        <w:t xml:space="preserve">с ответственными специалистами </w:t>
      </w:r>
      <w:r w:rsidRPr="00843B61">
        <w:rPr>
          <w:rFonts w:ascii="Times New Roman" w:hAnsi="Times New Roman" w:cs="Times New Roman"/>
          <w:sz w:val="28"/>
          <w:szCs w:val="28"/>
        </w:rPr>
        <w:t>Г</w:t>
      </w:r>
      <w:r>
        <w:rPr>
          <w:rFonts w:ascii="Times New Roman" w:hAnsi="Times New Roman" w:cs="Times New Roman"/>
          <w:sz w:val="28"/>
          <w:szCs w:val="28"/>
        </w:rPr>
        <w:t>АУЗ «Городская больница» г.</w:t>
      </w:r>
      <w:r w:rsidRPr="00843B61">
        <w:rPr>
          <w:rFonts w:ascii="Times New Roman" w:hAnsi="Times New Roman" w:cs="Times New Roman"/>
          <w:sz w:val="28"/>
          <w:szCs w:val="28"/>
        </w:rPr>
        <w:t xml:space="preserve">Орска. В целях осуществления контроля реализации </w:t>
      </w:r>
      <w:r w:rsidR="00F00650">
        <w:rPr>
          <w:rFonts w:ascii="Times New Roman" w:hAnsi="Times New Roman" w:cs="Times New Roman"/>
          <w:sz w:val="28"/>
          <w:szCs w:val="28"/>
        </w:rPr>
        <w:t>у</w:t>
      </w:r>
      <w:r w:rsidRPr="00843B61">
        <w:rPr>
          <w:rFonts w:ascii="Times New Roman" w:hAnsi="Times New Roman" w:cs="Times New Roman"/>
          <w:sz w:val="28"/>
          <w:szCs w:val="28"/>
        </w:rPr>
        <w:t>каза П</w:t>
      </w:r>
      <w:r>
        <w:rPr>
          <w:rFonts w:ascii="Times New Roman" w:hAnsi="Times New Roman" w:cs="Times New Roman"/>
          <w:sz w:val="28"/>
          <w:szCs w:val="28"/>
        </w:rPr>
        <w:t>резидента Российской Федерации от 07.05.2012 № 597 «О мероприятиях по </w:t>
      </w:r>
      <w:r w:rsidRPr="00843B61">
        <w:rPr>
          <w:rFonts w:ascii="Times New Roman" w:hAnsi="Times New Roman" w:cs="Times New Roman"/>
          <w:sz w:val="28"/>
          <w:szCs w:val="28"/>
        </w:rPr>
        <w:t>реализации государственной социальной политики» проводится ежемесячный мониторинг достижения целевых показателей заработной платы.</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В целях соблюдения Закона Оренбургской о</w:t>
      </w:r>
      <w:r w:rsidR="00C52095">
        <w:rPr>
          <w:rFonts w:ascii="Times New Roman" w:hAnsi="Times New Roman" w:cs="Times New Roman"/>
          <w:sz w:val="28"/>
          <w:szCs w:val="28"/>
        </w:rPr>
        <w:t>бласти от </w:t>
      </w:r>
      <w:r w:rsidRPr="00843B61">
        <w:rPr>
          <w:rFonts w:ascii="Times New Roman" w:hAnsi="Times New Roman" w:cs="Times New Roman"/>
          <w:sz w:val="28"/>
          <w:szCs w:val="28"/>
        </w:rPr>
        <w:t>12.01.2005 №</w:t>
      </w:r>
      <w:r>
        <w:rPr>
          <w:rFonts w:ascii="Times New Roman" w:hAnsi="Times New Roman" w:cs="Times New Roman"/>
          <w:sz w:val="28"/>
          <w:szCs w:val="28"/>
        </w:rPr>
        <w:t> </w:t>
      </w:r>
      <w:r w:rsidRPr="00843B61">
        <w:rPr>
          <w:rFonts w:ascii="Times New Roman" w:hAnsi="Times New Roman" w:cs="Times New Roman"/>
          <w:sz w:val="28"/>
          <w:szCs w:val="28"/>
        </w:rPr>
        <w:t>1772/301-III-ОЗ «О мерах социальной поддержки отдельных категорий квалифицированных работников областных государственных учреждений и организаций Оренбургской области, работающих и проживающих в сельской местности на территории Оренбургской области» заключено дополнительное соглашение к соглашению о предоставлении субсидии на иные цели с ГАУЗ «Городская больница» г.Орска в части корректировки графика перечисления субсидии с учетом ежемесячного перечисления средств областного бюджета на вышеуказанные цели.</w:t>
      </w:r>
    </w:p>
    <w:p w:rsidR="003B51C4" w:rsidRPr="00843B61" w:rsidRDefault="003B51C4" w:rsidP="003B51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не</w:t>
      </w:r>
      <w:r w:rsidRPr="00843B61">
        <w:rPr>
          <w:rFonts w:ascii="Times New Roman" w:hAnsi="Times New Roman" w:cs="Times New Roman"/>
          <w:sz w:val="28"/>
          <w:szCs w:val="28"/>
        </w:rPr>
        <w:t>допущения перечисл</w:t>
      </w:r>
      <w:r>
        <w:rPr>
          <w:rFonts w:ascii="Times New Roman" w:hAnsi="Times New Roman" w:cs="Times New Roman"/>
          <w:sz w:val="28"/>
          <w:szCs w:val="28"/>
        </w:rPr>
        <w:t>ения субсидии на иные цели для </w:t>
      </w:r>
      <w:r w:rsidRPr="00843B61">
        <w:rPr>
          <w:rFonts w:ascii="Times New Roman" w:hAnsi="Times New Roman" w:cs="Times New Roman"/>
          <w:sz w:val="28"/>
          <w:szCs w:val="28"/>
        </w:rPr>
        <w:t>предоставления меры социальной поддержки в виде льготного зубопротезирования ветеранов труда и тружеников тыла при отсутствии фактического протезирования конкретного льготного гражданина по видам ортопедических работ в настоящее время проводится работа по внесению изменений в распорядительный документ, утверждающий порядок и условия бесплатного изготовления и ремонта зубных протезов льготной категории граждан, в части возможности перечисления средств субсидий на иные цели в конце финансового года на сумму заключенного соглашения, с учетом требований, установленных постановлением Правительства Оренб</w:t>
      </w:r>
      <w:r>
        <w:rPr>
          <w:rFonts w:ascii="Times New Roman" w:hAnsi="Times New Roman" w:cs="Times New Roman"/>
          <w:sz w:val="28"/>
          <w:szCs w:val="28"/>
        </w:rPr>
        <w:t>ургской области от 29.12.2020 № </w:t>
      </w:r>
      <w:r w:rsidRPr="00843B61">
        <w:rPr>
          <w:rFonts w:ascii="Times New Roman" w:hAnsi="Times New Roman" w:cs="Times New Roman"/>
          <w:sz w:val="28"/>
          <w:szCs w:val="28"/>
        </w:rPr>
        <w:t>1301-пп «О порядке определения объема и условий предоставления субсидий на иные цели государственным бюджетным и автономным учреждениям Оренбургской области».</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Усилен контроль за выполне</w:t>
      </w:r>
      <w:r>
        <w:rPr>
          <w:rFonts w:ascii="Times New Roman" w:hAnsi="Times New Roman" w:cs="Times New Roman"/>
          <w:sz w:val="28"/>
          <w:szCs w:val="28"/>
        </w:rPr>
        <w:t>нием государственных заданий на </w:t>
      </w:r>
      <w:r w:rsidRPr="00843B61">
        <w:rPr>
          <w:rFonts w:ascii="Times New Roman" w:hAnsi="Times New Roman" w:cs="Times New Roman"/>
          <w:sz w:val="28"/>
          <w:szCs w:val="28"/>
        </w:rPr>
        <w:t>оказание государственных услуг (выполнение работ), который осуществляется в минздраве области</w:t>
      </w:r>
      <w:r>
        <w:rPr>
          <w:rFonts w:ascii="Times New Roman" w:hAnsi="Times New Roman" w:cs="Times New Roman"/>
          <w:sz w:val="28"/>
          <w:szCs w:val="28"/>
        </w:rPr>
        <w:t>,</w:t>
      </w:r>
      <w:r w:rsidRPr="00843B61">
        <w:rPr>
          <w:rFonts w:ascii="Times New Roman" w:hAnsi="Times New Roman" w:cs="Times New Roman"/>
          <w:sz w:val="28"/>
          <w:szCs w:val="28"/>
        </w:rPr>
        <w:t xml:space="preserve"> в том числе отделом комплексного контроля и внутреннего финансового аудита в соответствии с планом контрольной деятельности.</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Из информации, представленной ГАУЗ «Городская больница» г.Орска</w:t>
      </w:r>
      <w:r w:rsidR="00187D6A">
        <w:rPr>
          <w:rFonts w:ascii="Times New Roman" w:hAnsi="Times New Roman" w:cs="Times New Roman"/>
          <w:sz w:val="28"/>
          <w:szCs w:val="28"/>
        </w:rPr>
        <w:t>,</w:t>
      </w:r>
      <w:r w:rsidRPr="00843B61">
        <w:rPr>
          <w:rFonts w:ascii="Times New Roman" w:hAnsi="Times New Roman" w:cs="Times New Roman"/>
          <w:sz w:val="28"/>
          <w:szCs w:val="28"/>
        </w:rPr>
        <w:t xml:space="preserve"> следует, что по итогам рассмотрения представления и отчета о результатах контрольного мероприятия по каждому выявленному факту нарушений законодательства проведены проверки.</w:t>
      </w:r>
      <w:r>
        <w:rPr>
          <w:rFonts w:ascii="Times New Roman" w:hAnsi="Times New Roman" w:cs="Times New Roman"/>
          <w:sz w:val="28"/>
          <w:szCs w:val="28"/>
        </w:rPr>
        <w:t xml:space="preserve"> Лица, допустившие нарушения (4 </w:t>
      </w:r>
      <w:r w:rsidRPr="00843B61">
        <w:rPr>
          <w:rFonts w:ascii="Times New Roman" w:hAnsi="Times New Roman" w:cs="Times New Roman"/>
          <w:sz w:val="28"/>
          <w:szCs w:val="28"/>
        </w:rPr>
        <w:t>сотрудника учреждения)</w:t>
      </w:r>
      <w:r w:rsidR="009F4DF0">
        <w:rPr>
          <w:rFonts w:ascii="Times New Roman" w:hAnsi="Times New Roman" w:cs="Times New Roman"/>
          <w:sz w:val="28"/>
          <w:szCs w:val="28"/>
        </w:rPr>
        <w:t>,</w:t>
      </w:r>
      <w:r w:rsidRPr="00843B61">
        <w:rPr>
          <w:rFonts w:ascii="Times New Roman" w:hAnsi="Times New Roman" w:cs="Times New Roman"/>
          <w:sz w:val="28"/>
          <w:szCs w:val="28"/>
        </w:rPr>
        <w:t xml:space="preserve"> привлечены к дисциплинарной ответственности (объявлено замечание).</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В соответствии с требованиями Счетной палаты:</w:t>
      </w:r>
    </w:p>
    <w:p w:rsidR="003B51C4" w:rsidRPr="00843B61" w:rsidRDefault="00EB0DB5" w:rsidP="003B51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3B51C4" w:rsidRPr="00843B61">
        <w:rPr>
          <w:rFonts w:ascii="Times New Roman" w:hAnsi="Times New Roman" w:cs="Times New Roman"/>
          <w:sz w:val="28"/>
          <w:szCs w:val="28"/>
        </w:rPr>
        <w:t xml:space="preserve">оложение об оплате труда работников ГАУЗ «Городская больница» г.Орска приведено в соответствие с </w:t>
      </w:r>
      <w:r>
        <w:rPr>
          <w:rFonts w:ascii="Times New Roman" w:hAnsi="Times New Roman" w:cs="Times New Roman"/>
          <w:sz w:val="28"/>
          <w:szCs w:val="28"/>
        </w:rPr>
        <w:t>п</w:t>
      </w:r>
      <w:r w:rsidR="003B51C4" w:rsidRPr="00843B61">
        <w:rPr>
          <w:rFonts w:ascii="Times New Roman" w:hAnsi="Times New Roman" w:cs="Times New Roman"/>
          <w:sz w:val="28"/>
          <w:szCs w:val="28"/>
        </w:rPr>
        <w:t>римерным положением, утвержденным распоряжением от 29.09.2023 №2036 (с изменениями);</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разработан и утвержден перечень критериев для установления персонального повышающего коэффициента работникам ГАУЗ «Городская больница» г.Орска;</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выплаты стимулирующего характера устанавливаются с учетом утвержденных показателей и критериев оценки эффективности деятельности работников;</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 xml:space="preserve">в соответствии с пунктом 10.1 </w:t>
      </w:r>
      <w:r w:rsidR="00F1523A">
        <w:rPr>
          <w:rFonts w:ascii="Times New Roman" w:hAnsi="Times New Roman" w:cs="Times New Roman"/>
          <w:sz w:val="28"/>
          <w:szCs w:val="28"/>
        </w:rPr>
        <w:t>п</w:t>
      </w:r>
      <w:r w:rsidRPr="00843B61">
        <w:rPr>
          <w:rFonts w:ascii="Times New Roman" w:hAnsi="Times New Roman" w:cs="Times New Roman"/>
          <w:sz w:val="28"/>
          <w:szCs w:val="28"/>
        </w:rPr>
        <w:t>оложения об оплате труда работников ГА</w:t>
      </w:r>
      <w:r>
        <w:rPr>
          <w:rFonts w:ascii="Times New Roman" w:hAnsi="Times New Roman" w:cs="Times New Roman"/>
          <w:sz w:val="28"/>
          <w:szCs w:val="28"/>
        </w:rPr>
        <w:t>УЗ «Городская больница» г.Орска</w:t>
      </w:r>
      <w:r w:rsidRPr="00843B61">
        <w:rPr>
          <w:rFonts w:ascii="Times New Roman" w:hAnsi="Times New Roman" w:cs="Times New Roman"/>
          <w:sz w:val="28"/>
          <w:szCs w:val="28"/>
        </w:rPr>
        <w:t xml:space="preserve"> в со</w:t>
      </w:r>
      <w:r>
        <w:rPr>
          <w:rFonts w:ascii="Times New Roman" w:hAnsi="Times New Roman" w:cs="Times New Roman"/>
          <w:sz w:val="28"/>
          <w:szCs w:val="28"/>
        </w:rPr>
        <w:t>став тарификационной комиссии с 01.01.2025</w:t>
      </w:r>
      <w:r w:rsidRPr="00843B61">
        <w:rPr>
          <w:rFonts w:ascii="Times New Roman" w:hAnsi="Times New Roman" w:cs="Times New Roman"/>
          <w:sz w:val="28"/>
          <w:szCs w:val="28"/>
        </w:rPr>
        <w:t xml:space="preserve"> введен начальник юридического отдела учреждения;</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приняты меры по устранению выявленных фактов избыточных, необоснованных расходов, а также переплат и недоплат при начислении и выплате заработной платы работникам ГАУЗ «Городская больница» г.Орска (работа в части излишне выплаченных сумм полностью не завершена и будет продолжена);</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государственные задания на 2023 год и плановый период 2024 и 2025 годов, утвержденные распоряжениями минздрава области от 09.01.2023 №</w:t>
      </w:r>
      <w:r>
        <w:rPr>
          <w:rFonts w:ascii="Times New Roman" w:hAnsi="Times New Roman" w:cs="Times New Roman"/>
          <w:sz w:val="28"/>
          <w:szCs w:val="28"/>
        </w:rPr>
        <w:t> </w:t>
      </w:r>
      <w:r w:rsidRPr="00843B61">
        <w:rPr>
          <w:rFonts w:ascii="Times New Roman" w:hAnsi="Times New Roman" w:cs="Times New Roman"/>
          <w:sz w:val="28"/>
          <w:szCs w:val="28"/>
        </w:rPr>
        <w:t>9 и от 12.12.2023 №</w:t>
      </w:r>
      <w:r>
        <w:rPr>
          <w:rFonts w:ascii="Times New Roman" w:hAnsi="Times New Roman" w:cs="Times New Roman"/>
          <w:sz w:val="28"/>
          <w:szCs w:val="28"/>
        </w:rPr>
        <w:t> </w:t>
      </w:r>
      <w:r w:rsidRPr="00843B61">
        <w:rPr>
          <w:rFonts w:ascii="Times New Roman" w:hAnsi="Times New Roman" w:cs="Times New Roman"/>
          <w:sz w:val="28"/>
          <w:szCs w:val="28"/>
        </w:rPr>
        <w:t>2774, размещены на о</w:t>
      </w:r>
      <w:r>
        <w:rPr>
          <w:rFonts w:ascii="Times New Roman" w:hAnsi="Times New Roman" w:cs="Times New Roman"/>
          <w:sz w:val="28"/>
          <w:szCs w:val="28"/>
        </w:rPr>
        <w:t>фициальном сайте www.bus.gov.ru</w:t>
      </w:r>
      <w:r w:rsidRPr="00843B61">
        <w:rPr>
          <w:rFonts w:ascii="Times New Roman" w:hAnsi="Times New Roman" w:cs="Times New Roman"/>
          <w:sz w:val="28"/>
          <w:szCs w:val="28"/>
        </w:rPr>
        <w:t>;</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начиная с июля денежная компенсация на частичное возмещение расходов по оплате за наем жилого помещения и коммунальных услуг будет выплачиваться в соответствии со статьей 1</w:t>
      </w:r>
      <w:r>
        <w:rPr>
          <w:rFonts w:ascii="Times New Roman" w:hAnsi="Times New Roman" w:cs="Times New Roman"/>
          <w:sz w:val="28"/>
          <w:szCs w:val="28"/>
        </w:rPr>
        <w:t xml:space="preserve"> Закона Оренбургской области от 12.01.2005 № </w:t>
      </w:r>
      <w:r w:rsidRPr="00843B61">
        <w:rPr>
          <w:rFonts w:ascii="Times New Roman" w:hAnsi="Times New Roman" w:cs="Times New Roman"/>
          <w:sz w:val="28"/>
          <w:szCs w:val="28"/>
        </w:rPr>
        <w:t>1772/301-III-ОЗ «О мерах социальной поддержки отдельных категорий квалифицированных работников областных государственных учреждений и организаций Оренбургской области, работающих и проживающих в сельской местности на территории Оренбургской области» ежемесячно (внесены изменения в кассовый план на 2025 год);</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неправомерно полученная в целях предоставления меры социальной поддержки ветеранам труда, гражданам, приравненным к ветеранам труда, 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в виде льготного зубопротезирования ветеранов труда и тружеников тыла субсидия на иные</w:t>
      </w:r>
      <w:r>
        <w:rPr>
          <w:rFonts w:ascii="Times New Roman" w:hAnsi="Times New Roman" w:cs="Times New Roman"/>
          <w:sz w:val="28"/>
          <w:szCs w:val="28"/>
        </w:rPr>
        <w:t xml:space="preserve"> цели в сумме 137,7 тыс. рублей</w:t>
      </w:r>
      <w:r w:rsidRPr="00843B61">
        <w:rPr>
          <w:rFonts w:ascii="Times New Roman" w:hAnsi="Times New Roman" w:cs="Times New Roman"/>
          <w:sz w:val="28"/>
          <w:szCs w:val="28"/>
        </w:rPr>
        <w:t xml:space="preserve"> в полном объеме возвращена в доход областного </w:t>
      </w:r>
      <w:r>
        <w:rPr>
          <w:rFonts w:ascii="Times New Roman" w:hAnsi="Times New Roman" w:cs="Times New Roman"/>
          <w:sz w:val="28"/>
          <w:szCs w:val="28"/>
        </w:rPr>
        <w:t>бюджета (платежные поручения от </w:t>
      </w:r>
      <w:r w:rsidRPr="00843B61">
        <w:rPr>
          <w:rFonts w:ascii="Times New Roman" w:hAnsi="Times New Roman" w:cs="Times New Roman"/>
          <w:sz w:val="28"/>
          <w:szCs w:val="28"/>
        </w:rPr>
        <w:t>20.05.2025 №</w:t>
      </w:r>
      <w:r>
        <w:rPr>
          <w:rFonts w:ascii="Times New Roman" w:hAnsi="Times New Roman" w:cs="Times New Roman"/>
          <w:sz w:val="28"/>
          <w:szCs w:val="28"/>
        </w:rPr>
        <w:t> </w:t>
      </w:r>
      <w:r w:rsidRPr="00843B61">
        <w:rPr>
          <w:rFonts w:ascii="Times New Roman" w:hAnsi="Times New Roman" w:cs="Times New Roman"/>
          <w:sz w:val="28"/>
          <w:szCs w:val="28"/>
        </w:rPr>
        <w:t>120908 и №</w:t>
      </w:r>
      <w:r>
        <w:rPr>
          <w:rFonts w:ascii="Times New Roman" w:hAnsi="Times New Roman" w:cs="Times New Roman"/>
          <w:sz w:val="28"/>
          <w:szCs w:val="28"/>
        </w:rPr>
        <w:t> </w:t>
      </w:r>
      <w:r w:rsidRPr="00843B61">
        <w:rPr>
          <w:rFonts w:ascii="Times New Roman" w:hAnsi="Times New Roman" w:cs="Times New Roman"/>
          <w:sz w:val="28"/>
          <w:szCs w:val="28"/>
        </w:rPr>
        <w:t>120999);</w:t>
      </w:r>
    </w:p>
    <w:p w:rsidR="003B51C4" w:rsidRPr="00843B61" w:rsidRDefault="003B51C4" w:rsidP="00EF126E">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 xml:space="preserve">в соответствии с пунктом 351 </w:t>
      </w:r>
      <w:r w:rsidR="00EF126E">
        <w:rPr>
          <w:rFonts w:ascii="Times New Roman" w:hAnsi="Times New Roman" w:cs="Times New Roman"/>
          <w:sz w:val="28"/>
          <w:szCs w:val="28"/>
        </w:rPr>
        <w:t xml:space="preserve">Инструкции </w:t>
      </w:r>
      <w:r w:rsidRPr="00843B61">
        <w:rPr>
          <w:rFonts w:ascii="Times New Roman" w:hAnsi="Times New Roman" w:cs="Times New Roman"/>
          <w:sz w:val="28"/>
          <w:szCs w:val="28"/>
        </w:rPr>
        <w:t>№</w:t>
      </w:r>
      <w:r w:rsidR="00EF126E">
        <w:rPr>
          <w:rFonts w:ascii="Times New Roman" w:hAnsi="Times New Roman" w:cs="Times New Roman"/>
          <w:sz w:val="28"/>
          <w:szCs w:val="28"/>
        </w:rPr>
        <w:t> </w:t>
      </w:r>
      <w:r w:rsidRPr="00843B61">
        <w:rPr>
          <w:rFonts w:ascii="Times New Roman" w:hAnsi="Times New Roman" w:cs="Times New Roman"/>
          <w:sz w:val="28"/>
          <w:szCs w:val="28"/>
        </w:rPr>
        <w:t>157н независимые гарантии отражены на забалансовом счете 10 «Обеспечение исполнения обязательств» в разрезе контрагентов, видов обеспечения и договоров;</w:t>
      </w:r>
    </w:p>
    <w:p w:rsidR="003B51C4" w:rsidRPr="00843B61" w:rsidRDefault="003B51C4" w:rsidP="00B654AA">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 xml:space="preserve">в соответствии с требованиями Федерального закона </w:t>
      </w:r>
      <w:r w:rsidR="00B654AA" w:rsidRPr="00B654AA">
        <w:rPr>
          <w:rFonts w:ascii="Times New Roman" w:hAnsi="Times New Roman" w:cs="Times New Roman"/>
          <w:sz w:val="28"/>
          <w:szCs w:val="28"/>
        </w:rPr>
        <w:t xml:space="preserve">от 06.12.2011 </w:t>
      </w:r>
      <w:r w:rsidR="009F0770">
        <w:rPr>
          <w:rFonts w:ascii="Times New Roman" w:hAnsi="Times New Roman" w:cs="Times New Roman"/>
          <w:sz w:val="28"/>
          <w:szCs w:val="28"/>
        </w:rPr>
        <w:t>№ </w:t>
      </w:r>
      <w:r w:rsidR="00B654AA" w:rsidRPr="00B654AA">
        <w:rPr>
          <w:rFonts w:ascii="Times New Roman" w:hAnsi="Times New Roman" w:cs="Times New Roman"/>
          <w:sz w:val="28"/>
          <w:szCs w:val="28"/>
        </w:rPr>
        <w:t>402-ФЗ</w:t>
      </w:r>
      <w:r w:rsidR="00B654AA">
        <w:rPr>
          <w:rFonts w:ascii="Times New Roman" w:hAnsi="Times New Roman" w:cs="Times New Roman"/>
          <w:sz w:val="28"/>
          <w:szCs w:val="28"/>
        </w:rPr>
        <w:t xml:space="preserve"> «</w:t>
      </w:r>
      <w:r w:rsidR="00B654AA" w:rsidRPr="00B654AA">
        <w:rPr>
          <w:rFonts w:ascii="Times New Roman" w:hAnsi="Times New Roman" w:cs="Times New Roman"/>
          <w:sz w:val="28"/>
          <w:szCs w:val="28"/>
        </w:rPr>
        <w:t>О бухгалтерском учете</w:t>
      </w:r>
      <w:r w:rsidR="00B654AA">
        <w:rPr>
          <w:rFonts w:ascii="Times New Roman" w:hAnsi="Times New Roman" w:cs="Times New Roman"/>
          <w:sz w:val="28"/>
          <w:szCs w:val="28"/>
        </w:rPr>
        <w:t>»</w:t>
      </w:r>
      <w:r w:rsidR="00B654AA" w:rsidRPr="00B654AA">
        <w:rPr>
          <w:rFonts w:ascii="Times New Roman" w:hAnsi="Times New Roman" w:cs="Times New Roman"/>
          <w:sz w:val="28"/>
          <w:szCs w:val="28"/>
        </w:rPr>
        <w:t xml:space="preserve"> </w:t>
      </w:r>
      <w:r w:rsidRPr="00843B61">
        <w:rPr>
          <w:rFonts w:ascii="Times New Roman" w:hAnsi="Times New Roman" w:cs="Times New Roman"/>
          <w:sz w:val="28"/>
          <w:szCs w:val="28"/>
        </w:rPr>
        <w:t xml:space="preserve">и </w:t>
      </w:r>
      <w:r w:rsidR="009F0770" w:rsidRPr="009F0770">
        <w:rPr>
          <w:rFonts w:ascii="Times New Roman" w:hAnsi="Times New Roman" w:cs="Times New Roman"/>
          <w:sz w:val="28"/>
          <w:szCs w:val="28"/>
        </w:rPr>
        <w:t xml:space="preserve">федерального стандарта бухгалтерского учета для организаций государственного сектора </w:t>
      </w:r>
      <w:r w:rsidR="009F0770">
        <w:rPr>
          <w:rFonts w:ascii="Times New Roman" w:hAnsi="Times New Roman" w:cs="Times New Roman"/>
          <w:sz w:val="28"/>
          <w:szCs w:val="28"/>
        </w:rPr>
        <w:t>«</w:t>
      </w:r>
      <w:r w:rsidR="009F0770" w:rsidRPr="009F0770">
        <w:rPr>
          <w:rFonts w:ascii="Times New Roman" w:hAnsi="Times New Roman" w:cs="Times New Roman"/>
          <w:sz w:val="28"/>
          <w:szCs w:val="28"/>
        </w:rPr>
        <w:t xml:space="preserve">Учетная </w:t>
      </w:r>
      <w:r w:rsidR="009F0770" w:rsidRPr="009F0770">
        <w:rPr>
          <w:rFonts w:ascii="Times New Roman" w:hAnsi="Times New Roman" w:cs="Times New Roman"/>
          <w:sz w:val="28"/>
          <w:szCs w:val="28"/>
        </w:rPr>
        <w:lastRenderedPageBreak/>
        <w:t>политика, оценочные значения и ошибки</w:t>
      </w:r>
      <w:r w:rsidR="009F0770">
        <w:rPr>
          <w:rFonts w:ascii="Times New Roman" w:hAnsi="Times New Roman" w:cs="Times New Roman"/>
          <w:sz w:val="28"/>
          <w:szCs w:val="28"/>
        </w:rPr>
        <w:t xml:space="preserve">», утвержденного </w:t>
      </w:r>
      <w:r w:rsidR="00FE1453">
        <w:rPr>
          <w:rFonts w:ascii="Times New Roman" w:hAnsi="Times New Roman" w:cs="Times New Roman"/>
          <w:sz w:val="28"/>
          <w:szCs w:val="28"/>
        </w:rPr>
        <w:t>п</w:t>
      </w:r>
      <w:r w:rsidR="009F0770" w:rsidRPr="009F0770">
        <w:rPr>
          <w:rFonts w:ascii="Times New Roman" w:hAnsi="Times New Roman" w:cs="Times New Roman"/>
          <w:sz w:val="28"/>
          <w:szCs w:val="28"/>
        </w:rPr>
        <w:t>риказ</w:t>
      </w:r>
      <w:r w:rsidR="009F0770">
        <w:rPr>
          <w:rFonts w:ascii="Times New Roman" w:hAnsi="Times New Roman" w:cs="Times New Roman"/>
          <w:sz w:val="28"/>
          <w:szCs w:val="28"/>
        </w:rPr>
        <w:t>ом Минфина России от </w:t>
      </w:r>
      <w:r w:rsidR="009F0770" w:rsidRPr="009F0770">
        <w:rPr>
          <w:rFonts w:ascii="Times New Roman" w:hAnsi="Times New Roman" w:cs="Times New Roman"/>
          <w:sz w:val="28"/>
          <w:szCs w:val="28"/>
        </w:rPr>
        <w:t>30.12.2017</w:t>
      </w:r>
      <w:r w:rsidR="009F0770">
        <w:rPr>
          <w:rFonts w:ascii="Times New Roman" w:hAnsi="Times New Roman" w:cs="Times New Roman"/>
          <w:sz w:val="28"/>
          <w:szCs w:val="28"/>
        </w:rPr>
        <w:t xml:space="preserve"> </w:t>
      </w:r>
      <w:r w:rsidRPr="00843B61">
        <w:rPr>
          <w:rFonts w:ascii="Times New Roman" w:hAnsi="Times New Roman" w:cs="Times New Roman"/>
          <w:sz w:val="28"/>
          <w:szCs w:val="28"/>
        </w:rPr>
        <w:t>№</w:t>
      </w:r>
      <w:r w:rsidR="009F0770">
        <w:rPr>
          <w:rFonts w:ascii="Times New Roman" w:hAnsi="Times New Roman" w:cs="Times New Roman"/>
          <w:sz w:val="28"/>
          <w:szCs w:val="28"/>
        </w:rPr>
        <w:t> </w:t>
      </w:r>
      <w:r w:rsidRPr="00843B61">
        <w:rPr>
          <w:rFonts w:ascii="Times New Roman" w:hAnsi="Times New Roman" w:cs="Times New Roman"/>
          <w:sz w:val="28"/>
          <w:szCs w:val="28"/>
        </w:rPr>
        <w:t xml:space="preserve">274н </w:t>
      </w:r>
      <w:r w:rsidR="003F3F3B">
        <w:rPr>
          <w:rFonts w:ascii="Times New Roman" w:hAnsi="Times New Roman" w:cs="Times New Roman"/>
          <w:sz w:val="28"/>
          <w:szCs w:val="28"/>
        </w:rPr>
        <w:t xml:space="preserve">(далее – Федеральный стандарт № 274н) </w:t>
      </w:r>
      <w:r w:rsidRPr="00843B61">
        <w:rPr>
          <w:rFonts w:ascii="Times New Roman" w:hAnsi="Times New Roman" w:cs="Times New Roman"/>
          <w:sz w:val="28"/>
          <w:szCs w:val="28"/>
        </w:rPr>
        <w:t xml:space="preserve">сформирована </w:t>
      </w:r>
      <w:r w:rsidR="002C6FF9">
        <w:rPr>
          <w:rFonts w:ascii="Times New Roman" w:hAnsi="Times New Roman" w:cs="Times New Roman"/>
          <w:sz w:val="28"/>
          <w:szCs w:val="28"/>
        </w:rPr>
        <w:t>у</w:t>
      </w:r>
      <w:r w:rsidRPr="00843B61">
        <w:rPr>
          <w:rFonts w:ascii="Times New Roman" w:hAnsi="Times New Roman" w:cs="Times New Roman"/>
          <w:sz w:val="28"/>
          <w:szCs w:val="28"/>
        </w:rPr>
        <w:t xml:space="preserve">четная политика учреждения, основные положения </w:t>
      </w:r>
      <w:r w:rsidR="002C6FF9">
        <w:rPr>
          <w:rFonts w:ascii="Times New Roman" w:hAnsi="Times New Roman" w:cs="Times New Roman"/>
          <w:sz w:val="28"/>
          <w:szCs w:val="28"/>
        </w:rPr>
        <w:t>которой</w:t>
      </w:r>
      <w:r w:rsidRPr="00843B61">
        <w:rPr>
          <w:rFonts w:ascii="Times New Roman" w:hAnsi="Times New Roman" w:cs="Times New Roman"/>
          <w:sz w:val="28"/>
          <w:szCs w:val="28"/>
        </w:rPr>
        <w:t xml:space="preserve"> размещены на официальном сайте ГАУЗ «Городская больница» г.Орска;</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положение о служебных командировках ГАУЗ «Городская больница» г.Орск</w:t>
      </w:r>
      <w:r w:rsidR="00905F3D">
        <w:rPr>
          <w:rFonts w:ascii="Times New Roman" w:hAnsi="Times New Roman" w:cs="Times New Roman"/>
          <w:sz w:val="28"/>
          <w:szCs w:val="28"/>
        </w:rPr>
        <w:t>а</w:t>
      </w:r>
      <w:r>
        <w:rPr>
          <w:rFonts w:ascii="Times New Roman" w:hAnsi="Times New Roman" w:cs="Times New Roman"/>
          <w:sz w:val="28"/>
          <w:szCs w:val="28"/>
        </w:rPr>
        <w:t xml:space="preserve"> </w:t>
      </w:r>
      <w:r w:rsidR="00905F3D">
        <w:rPr>
          <w:rFonts w:ascii="Times New Roman" w:hAnsi="Times New Roman" w:cs="Times New Roman"/>
          <w:sz w:val="28"/>
          <w:szCs w:val="28"/>
        </w:rPr>
        <w:t>(</w:t>
      </w:r>
      <w:r w:rsidRPr="00843B61">
        <w:rPr>
          <w:rFonts w:ascii="Times New Roman" w:hAnsi="Times New Roman" w:cs="Times New Roman"/>
          <w:sz w:val="28"/>
          <w:szCs w:val="28"/>
        </w:rPr>
        <w:t>в части возмещения расходов по бронир</w:t>
      </w:r>
      <w:r w:rsidR="00905F3D">
        <w:rPr>
          <w:rFonts w:ascii="Times New Roman" w:hAnsi="Times New Roman" w:cs="Times New Roman"/>
          <w:sz w:val="28"/>
          <w:szCs w:val="28"/>
        </w:rPr>
        <w:t>ованию и найму жилого помещения)</w:t>
      </w:r>
      <w:r w:rsidRPr="00843B61">
        <w:rPr>
          <w:rFonts w:ascii="Times New Roman" w:hAnsi="Times New Roman" w:cs="Times New Roman"/>
          <w:sz w:val="28"/>
          <w:szCs w:val="28"/>
        </w:rPr>
        <w:t xml:space="preserve"> приведено в соответствие с порядком и размерами возмещения расходов, связанных со служебными командировками, работникам государственных учреждений Оренбургской области, подведомственных исполнительным органам Оренбургской области, утвержденным </w:t>
      </w:r>
      <w:r w:rsidR="00905F3D">
        <w:rPr>
          <w:rFonts w:ascii="Times New Roman" w:hAnsi="Times New Roman" w:cs="Times New Roman"/>
          <w:sz w:val="28"/>
          <w:szCs w:val="28"/>
        </w:rPr>
        <w:t>у</w:t>
      </w:r>
      <w:r w:rsidRPr="00843B61">
        <w:rPr>
          <w:rFonts w:ascii="Times New Roman" w:hAnsi="Times New Roman" w:cs="Times New Roman"/>
          <w:sz w:val="28"/>
          <w:szCs w:val="28"/>
        </w:rPr>
        <w:t>казом Губернатора Оренбургской области от 17.01.2024 №</w:t>
      </w:r>
      <w:r w:rsidR="009F0770">
        <w:rPr>
          <w:rFonts w:ascii="Times New Roman" w:hAnsi="Times New Roman" w:cs="Times New Roman"/>
          <w:sz w:val="28"/>
          <w:szCs w:val="28"/>
        </w:rPr>
        <w:t> </w:t>
      </w:r>
      <w:r w:rsidRPr="00843B61">
        <w:rPr>
          <w:rFonts w:ascii="Times New Roman" w:hAnsi="Times New Roman" w:cs="Times New Roman"/>
          <w:sz w:val="28"/>
          <w:szCs w:val="28"/>
        </w:rPr>
        <w:t>11-ук;</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с целью предотвращения нарушений, выявленных в ходе контрольного мероприятия</w:t>
      </w:r>
      <w:r w:rsidR="007C0EE6">
        <w:rPr>
          <w:rFonts w:ascii="Times New Roman" w:hAnsi="Times New Roman" w:cs="Times New Roman"/>
          <w:sz w:val="28"/>
          <w:szCs w:val="28"/>
        </w:rPr>
        <w:t>,</w:t>
      </w:r>
      <w:r w:rsidRPr="00843B61">
        <w:rPr>
          <w:rFonts w:ascii="Times New Roman" w:hAnsi="Times New Roman" w:cs="Times New Roman"/>
          <w:sz w:val="28"/>
          <w:szCs w:val="28"/>
        </w:rPr>
        <w:t xml:space="preserve"> запланированы мероприятия по усовершенствованию системы внутреннего контроля, в том числе предусмотрено расширить состав комиссии, осуществляющей внутренний контроль, а также проведение обучения</w:t>
      </w:r>
      <w:r w:rsidR="007103B2">
        <w:rPr>
          <w:rFonts w:ascii="Times New Roman" w:hAnsi="Times New Roman" w:cs="Times New Roman"/>
          <w:sz w:val="28"/>
          <w:szCs w:val="28"/>
        </w:rPr>
        <w:t xml:space="preserve"> специалистов и</w:t>
      </w:r>
      <w:r w:rsidRPr="00843B61">
        <w:rPr>
          <w:rFonts w:ascii="Times New Roman" w:hAnsi="Times New Roman" w:cs="Times New Roman"/>
          <w:sz w:val="28"/>
          <w:szCs w:val="28"/>
        </w:rPr>
        <w:t xml:space="preserve"> разъяснительной работы с непосредственными исполнителями.</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С целью выполнения предложений и рекомендаций, сформированных Счетной палатой по результатам контрольного мероприятия, учреждением приняты следующие меры:</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с целью уменьшения на учреждение налоговой нагрузки по земельному налогу ГАУЗ «Городская больница» г.Орск направлено письмо в ГАУЗ «Областной аптечный склад» с требованием</w:t>
      </w:r>
      <w:r w:rsidR="007B274B">
        <w:rPr>
          <w:rFonts w:ascii="Times New Roman" w:hAnsi="Times New Roman" w:cs="Times New Roman"/>
          <w:sz w:val="28"/>
          <w:szCs w:val="28"/>
        </w:rPr>
        <w:t xml:space="preserve"> об уплате земельного налога за 2022–</w:t>
      </w:r>
      <w:r w:rsidRPr="00843B61">
        <w:rPr>
          <w:rFonts w:ascii="Times New Roman" w:hAnsi="Times New Roman" w:cs="Times New Roman"/>
          <w:sz w:val="28"/>
          <w:szCs w:val="28"/>
        </w:rPr>
        <w:t>2024 годы за объект, расположе</w:t>
      </w:r>
      <w:r w:rsidR="007B274B">
        <w:rPr>
          <w:rFonts w:ascii="Times New Roman" w:hAnsi="Times New Roman" w:cs="Times New Roman"/>
          <w:sz w:val="28"/>
          <w:szCs w:val="28"/>
        </w:rPr>
        <w:t>нный на территории ГАУЗ «ГБ» г. </w:t>
      </w:r>
      <w:r w:rsidRPr="00843B61">
        <w:rPr>
          <w:rFonts w:ascii="Times New Roman" w:hAnsi="Times New Roman" w:cs="Times New Roman"/>
          <w:sz w:val="28"/>
          <w:szCs w:val="28"/>
        </w:rPr>
        <w:t>Орска, заключен договор с ГАУЗ</w:t>
      </w:r>
      <w:r w:rsidR="007B274B">
        <w:rPr>
          <w:rFonts w:ascii="Times New Roman" w:hAnsi="Times New Roman" w:cs="Times New Roman"/>
          <w:sz w:val="28"/>
          <w:szCs w:val="28"/>
        </w:rPr>
        <w:t xml:space="preserve"> «Областной аптечный склад» (от </w:t>
      </w:r>
      <w:r w:rsidRPr="00843B61">
        <w:rPr>
          <w:rFonts w:ascii="Times New Roman" w:hAnsi="Times New Roman" w:cs="Times New Roman"/>
          <w:sz w:val="28"/>
          <w:szCs w:val="28"/>
        </w:rPr>
        <w:t>05.05.2025 №</w:t>
      </w:r>
      <w:r w:rsidR="007B274B">
        <w:rPr>
          <w:rFonts w:ascii="Times New Roman" w:hAnsi="Times New Roman" w:cs="Times New Roman"/>
          <w:sz w:val="28"/>
          <w:szCs w:val="28"/>
        </w:rPr>
        <w:t> </w:t>
      </w:r>
      <w:r w:rsidRPr="00843B61">
        <w:rPr>
          <w:rFonts w:ascii="Times New Roman" w:hAnsi="Times New Roman" w:cs="Times New Roman"/>
          <w:sz w:val="28"/>
          <w:szCs w:val="28"/>
        </w:rPr>
        <w:t>90/КОМ-25) на возмещение земельного налога с 2025 года;</w:t>
      </w:r>
    </w:p>
    <w:p w:rsidR="003B51C4" w:rsidRPr="00843B61"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 xml:space="preserve">проведена работа с целью определения статуса объекта «строение контрольно-пропускного пункта», расположенного на въезде на территорию </w:t>
      </w:r>
      <w:r w:rsidR="00D22763">
        <w:rPr>
          <w:rFonts w:ascii="Times New Roman" w:hAnsi="Times New Roman" w:cs="Times New Roman"/>
          <w:sz w:val="28"/>
          <w:szCs w:val="28"/>
        </w:rPr>
        <w:t>у</w:t>
      </w:r>
      <w:r w:rsidRPr="00843B61">
        <w:rPr>
          <w:rFonts w:ascii="Times New Roman" w:hAnsi="Times New Roman" w:cs="Times New Roman"/>
          <w:sz w:val="28"/>
          <w:szCs w:val="28"/>
        </w:rPr>
        <w:t>чреждения по адресу: г. Орск, ул. Новосибирская, д. 117, по результатам которой определено, что данный объект не является объектом капитального строительства, не имеет прочной связи с зе</w:t>
      </w:r>
      <w:r w:rsidR="00D22763">
        <w:rPr>
          <w:rFonts w:ascii="Times New Roman" w:hAnsi="Times New Roman" w:cs="Times New Roman"/>
          <w:sz w:val="28"/>
          <w:szCs w:val="28"/>
        </w:rPr>
        <w:t>млей, постоянного подключения к </w:t>
      </w:r>
      <w:r w:rsidRPr="00843B61">
        <w:rPr>
          <w:rFonts w:ascii="Times New Roman" w:hAnsi="Times New Roman" w:cs="Times New Roman"/>
          <w:sz w:val="28"/>
          <w:szCs w:val="28"/>
        </w:rPr>
        <w:t>коммуникациям, не соответствуе</w:t>
      </w:r>
      <w:r w:rsidR="00D22763">
        <w:rPr>
          <w:rFonts w:ascii="Times New Roman" w:hAnsi="Times New Roman" w:cs="Times New Roman"/>
          <w:sz w:val="28"/>
          <w:szCs w:val="28"/>
        </w:rPr>
        <w:t>т градостроительным нормам и не </w:t>
      </w:r>
      <w:r w:rsidRPr="00843B61">
        <w:rPr>
          <w:rFonts w:ascii="Times New Roman" w:hAnsi="Times New Roman" w:cs="Times New Roman"/>
          <w:sz w:val="28"/>
          <w:szCs w:val="28"/>
        </w:rPr>
        <w:t>подлежит государственной регистрации в соответств</w:t>
      </w:r>
      <w:r w:rsidR="00D22763">
        <w:rPr>
          <w:rFonts w:ascii="Times New Roman" w:hAnsi="Times New Roman" w:cs="Times New Roman"/>
          <w:sz w:val="28"/>
          <w:szCs w:val="28"/>
        </w:rPr>
        <w:t xml:space="preserve">ии со статьей </w:t>
      </w:r>
      <w:r w:rsidRPr="00843B61">
        <w:rPr>
          <w:rFonts w:ascii="Times New Roman" w:hAnsi="Times New Roman" w:cs="Times New Roman"/>
          <w:sz w:val="28"/>
          <w:szCs w:val="28"/>
        </w:rPr>
        <w:t xml:space="preserve">130 </w:t>
      </w:r>
      <w:r w:rsidR="00D22763">
        <w:rPr>
          <w:rFonts w:ascii="Times New Roman" w:hAnsi="Times New Roman" w:cs="Times New Roman"/>
          <w:sz w:val="28"/>
          <w:szCs w:val="28"/>
        </w:rPr>
        <w:t>Гражданского кодекса Российской Федерации</w:t>
      </w:r>
      <w:r w:rsidRPr="00843B61">
        <w:rPr>
          <w:rFonts w:ascii="Times New Roman" w:hAnsi="Times New Roman" w:cs="Times New Roman"/>
          <w:sz w:val="28"/>
          <w:szCs w:val="28"/>
        </w:rPr>
        <w:t>;</w:t>
      </w:r>
    </w:p>
    <w:p w:rsidR="003B51C4" w:rsidRDefault="003B51C4" w:rsidP="003B51C4">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с целью исключения фактов нерационального использования имущества, закрепленного за учрежд</w:t>
      </w:r>
      <w:r w:rsidR="00503C38">
        <w:rPr>
          <w:rFonts w:ascii="Times New Roman" w:hAnsi="Times New Roman" w:cs="Times New Roman"/>
          <w:sz w:val="28"/>
          <w:szCs w:val="28"/>
        </w:rPr>
        <w:t>ением и не используемого им для </w:t>
      </w:r>
      <w:r w:rsidRPr="00843B61">
        <w:rPr>
          <w:rFonts w:ascii="Times New Roman" w:hAnsi="Times New Roman" w:cs="Times New Roman"/>
          <w:sz w:val="28"/>
          <w:szCs w:val="28"/>
        </w:rPr>
        <w:t>осуществления целей, ради достижения которых учреждение создано, проведена повторная ревизия неиспользуемого имущества для решения вопроса о возможности использования</w:t>
      </w:r>
      <w:r w:rsidR="006D2F06">
        <w:rPr>
          <w:rFonts w:ascii="Times New Roman" w:hAnsi="Times New Roman" w:cs="Times New Roman"/>
          <w:sz w:val="28"/>
          <w:szCs w:val="28"/>
        </w:rPr>
        <w:t xml:space="preserve"> имущества самим учреждением, в </w:t>
      </w:r>
      <w:r w:rsidRPr="00843B61">
        <w:rPr>
          <w:rFonts w:ascii="Times New Roman" w:hAnsi="Times New Roman" w:cs="Times New Roman"/>
          <w:sz w:val="28"/>
          <w:szCs w:val="28"/>
        </w:rPr>
        <w:t>дальнейшем будет проведена работа по отчуждению невостребованного имущества.</w:t>
      </w:r>
    </w:p>
    <w:p w:rsidR="000227F9" w:rsidRDefault="000227F9" w:rsidP="000227F9">
      <w:pPr>
        <w:spacing w:after="0" w:line="240" w:lineRule="auto"/>
        <w:ind w:firstLine="709"/>
        <w:jc w:val="both"/>
        <w:rPr>
          <w:rFonts w:ascii="Times New Roman" w:hAnsi="Times New Roman" w:cs="Times New Roman"/>
          <w:b/>
          <w:sz w:val="28"/>
          <w:szCs w:val="28"/>
        </w:rPr>
      </w:pPr>
    </w:p>
    <w:p w:rsidR="002A0E31" w:rsidRDefault="002A0E31" w:rsidP="002A0E31">
      <w:pPr>
        <w:spacing w:after="0" w:line="240" w:lineRule="auto"/>
        <w:ind w:firstLine="709"/>
        <w:jc w:val="both"/>
        <w:rPr>
          <w:rFonts w:ascii="Times New Roman" w:hAnsi="Times New Roman" w:cs="Times New Roman"/>
          <w:b/>
          <w:sz w:val="28"/>
          <w:szCs w:val="28"/>
        </w:rPr>
      </w:pPr>
      <w:r w:rsidRPr="00492518">
        <w:rPr>
          <w:rFonts w:ascii="Times New Roman" w:hAnsi="Times New Roman" w:cs="Times New Roman"/>
          <w:b/>
          <w:sz w:val="28"/>
          <w:szCs w:val="28"/>
        </w:rPr>
        <w:lastRenderedPageBreak/>
        <w:t>1.2.</w:t>
      </w:r>
      <w:r w:rsidRPr="00222212">
        <w:rPr>
          <w:rFonts w:ascii="Times New Roman" w:hAnsi="Times New Roman" w:cs="Times New Roman"/>
          <w:b/>
          <w:sz w:val="28"/>
          <w:szCs w:val="28"/>
        </w:rPr>
        <w:t xml:space="preserve"> Информация о ходе выполнения ранее принятых р</w:t>
      </w:r>
      <w:r>
        <w:rPr>
          <w:rFonts w:ascii="Times New Roman" w:hAnsi="Times New Roman" w:cs="Times New Roman"/>
          <w:b/>
          <w:sz w:val="28"/>
          <w:szCs w:val="28"/>
        </w:rPr>
        <w:t>ешений, пред</w:t>
      </w:r>
      <w:r w:rsidRPr="00222212">
        <w:rPr>
          <w:rFonts w:ascii="Times New Roman" w:hAnsi="Times New Roman" w:cs="Times New Roman"/>
          <w:b/>
          <w:sz w:val="28"/>
          <w:szCs w:val="28"/>
        </w:rPr>
        <w:t>ставлений и предписаний Счетной па</w:t>
      </w:r>
      <w:r>
        <w:rPr>
          <w:rFonts w:ascii="Times New Roman" w:hAnsi="Times New Roman" w:cs="Times New Roman"/>
          <w:b/>
          <w:sz w:val="28"/>
          <w:szCs w:val="28"/>
        </w:rPr>
        <w:t>латы Оренбургской области по ре</w:t>
      </w:r>
      <w:r w:rsidRPr="00222212">
        <w:rPr>
          <w:rFonts w:ascii="Times New Roman" w:hAnsi="Times New Roman" w:cs="Times New Roman"/>
          <w:b/>
          <w:sz w:val="28"/>
          <w:szCs w:val="28"/>
        </w:rPr>
        <w:t xml:space="preserve">зультатам мероприятий </w:t>
      </w:r>
      <w:r w:rsidRPr="00492518">
        <w:rPr>
          <w:rFonts w:ascii="Times New Roman" w:hAnsi="Times New Roman" w:cs="Times New Roman"/>
          <w:b/>
          <w:sz w:val="28"/>
          <w:szCs w:val="28"/>
        </w:rPr>
        <w:t>прошлых лет</w:t>
      </w:r>
    </w:p>
    <w:p w:rsidR="003B51C4" w:rsidRPr="007A4B3C" w:rsidRDefault="003B51C4" w:rsidP="003B51C4">
      <w:pPr>
        <w:spacing w:after="0" w:line="240" w:lineRule="auto"/>
        <w:ind w:firstLine="709"/>
        <w:jc w:val="both"/>
        <w:rPr>
          <w:rFonts w:ascii="Times New Roman" w:hAnsi="Times New Roman" w:cs="Times New Roman"/>
          <w:sz w:val="28"/>
          <w:szCs w:val="28"/>
        </w:rPr>
      </w:pPr>
      <w:r w:rsidRPr="007A4B3C">
        <w:rPr>
          <w:rFonts w:ascii="Times New Roman" w:hAnsi="Times New Roman" w:cs="Times New Roman"/>
          <w:sz w:val="28"/>
          <w:szCs w:val="28"/>
        </w:rPr>
        <w:t xml:space="preserve">По результатам контрольного мероприятия </w:t>
      </w:r>
      <w:r w:rsidRPr="007A4B3C">
        <w:rPr>
          <w:rFonts w:ascii="Times New Roman" w:hAnsi="Times New Roman" w:cs="Times New Roman"/>
          <w:b/>
          <w:sz w:val="28"/>
          <w:szCs w:val="28"/>
        </w:rPr>
        <w:t>«Проверка целевого и эффективного использования бюджетных средств, выделенных в 2022 и 2023 годах на капитальный ремонт здания муниципального дошкольного образовательного автоно</w:t>
      </w:r>
      <w:r>
        <w:rPr>
          <w:rFonts w:ascii="Times New Roman" w:hAnsi="Times New Roman" w:cs="Times New Roman"/>
          <w:b/>
          <w:sz w:val="28"/>
          <w:szCs w:val="28"/>
        </w:rPr>
        <w:t>много учреждения «Детский сад № 89» по адресу: г. Оренбург, ул. </w:t>
      </w:r>
      <w:r w:rsidRPr="007A4B3C">
        <w:rPr>
          <w:rFonts w:ascii="Times New Roman" w:hAnsi="Times New Roman" w:cs="Times New Roman"/>
          <w:b/>
          <w:sz w:val="28"/>
          <w:szCs w:val="28"/>
        </w:rPr>
        <w:t>Чкалова, 13а»</w:t>
      </w:r>
      <w:r>
        <w:rPr>
          <w:rFonts w:ascii="Times New Roman" w:hAnsi="Times New Roman" w:cs="Times New Roman"/>
          <w:sz w:val="28"/>
          <w:szCs w:val="28"/>
        </w:rPr>
        <w:t xml:space="preserve"> </w:t>
      </w:r>
      <w:r w:rsidRPr="00AA4B28">
        <w:rPr>
          <w:rFonts w:ascii="Times New Roman" w:hAnsi="Times New Roman" w:cs="Times New Roman"/>
          <w:sz w:val="28"/>
          <w:szCs w:val="28"/>
        </w:rPr>
        <w:t>(в рамках работы с обращениями граждан, совместно со Счетной палатой города Оренбурга)</w:t>
      </w:r>
      <w:r w:rsidRPr="007A4B3C">
        <w:rPr>
          <w:rFonts w:ascii="Times New Roman" w:hAnsi="Times New Roman" w:cs="Times New Roman"/>
          <w:sz w:val="28"/>
          <w:szCs w:val="28"/>
        </w:rPr>
        <w:t xml:space="preserve"> (</w:t>
      </w:r>
      <w:r w:rsidRPr="00AA4B28">
        <w:rPr>
          <w:rFonts w:ascii="Times New Roman" w:hAnsi="Times New Roman" w:cs="Times New Roman"/>
          <w:sz w:val="28"/>
          <w:szCs w:val="28"/>
        </w:rPr>
        <w:t>пункт 1.5 плана</w:t>
      </w:r>
      <w:r w:rsidRPr="007A4B3C">
        <w:rPr>
          <w:rFonts w:ascii="Times New Roman" w:hAnsi="Times New Roman" w:cs="Times New Roman"/>
          <w:sz w:val="28"/>
          <w:szCs w:val="28"/>
        </w:rPr>
        <w:t xml:space="preserve"> работы Счетной палаты Оренбургской области на 2024 год).</w:t>
      </w:r>
    </w:p>
    <w:p w:rsidR="003B51C4" w:rsidRPr="007A4B3C" w:rsidRDefault="003B51C4" w:rsidP="003B51C4">
      <w:pPr>
        <w:spacing w:after="0" w:line="240" w:lineRule="auto"/>
        <w:ind w:firstLine="709"/>
        <w:jc w:val="both"/>
        <w:rPr>
          <w:rFonts w:ascii="Times New Roman" w:hAnsi="Times New Roman" w:cs="Times New Roman"/>
          <w:sz w:val="28"/>
          <w:szCs w:val="28"/>
        </w:rPr>
      </w:pPr>
      <w:r w:rsidRPr="007A4B3C">
        <w:rPr>
          <w:rFonts w:ascii="Times New Roman" w:hAnsi="Times New Roman" w:cs="Times New Roman"/>
          <w:sz w:val="28"/>
          <w:szCs w:val="28"/>
        </w:rPr>
        <w:t>Министерством образования Оренбургской области представлена следующая инф</w:t>
      </w:r>
      <w:r>
        <w:rPr>
          <w:rFonts w:ascii="Times New Roman" w:hAnsi="Times New Roman" w:cs="Times New Roman"/>
          <w:sz w:val="28"/>
          <w:szCs w:val="28"/>
        </w:rPr>
        <w:t>ормация (письмо от 01.07.2025 № </w:t>
      </w:r>
      <w:r w:rsidRPr="007A4B3C">
        <w:rPr>
          <w:rFonts w:ascii="Times New Roman" w:hAnsi="Times New Roman" w:cs="Times New Roman"/>
          <w:sz w:val="28"/>
          <w:szCs w:val="28"/>
        </w:rPr>
        <w:t xml:space="preserve">1708/16): </w:t>
      </w:r>
    </w:p>
    <w:p w:rsidR="003B51C4" w:rsidRPr="007A4B3C" w:rsidRDefault="003B51C4" w:rsidP="003B51C4">
      <w:pPr>
        <w:spacing w:after="0" w:line="240" w:lineRule="auto"/>
        <w:ind w:firstLine="709"/>
        <w:jc w:val="both"/>
        <w:rPr>
          <w:rFonts w:ascii="Times New Roman" w:hAnsi="Times New Roman" w:cs="Times New Roman"/>
          <w:sz w:val="28"/>
          <w:szCs w:val="28"/>
        </w:rPr>
      </w:pPr>
      <w:r w:rsidRPr="007A4B3C">
        <w:rPr>
          <w:rFonts w:ascii="Times New Roman" w:hAnsi="Times New Roman" w:cs="Times New Roman"/>
          <w:sz w:val="28"/>
          <w:szCs w:val="28"/>
        </w:rPr>
        <w:t>по состоянию на 01.07.2025 года мероприятия по капитальному</w:t>
      </w:r>
      <w:r w:rsidR="00AA4B28">
        <w:rPr>
          <w:rFonts w:ascii="Times New Roman" w:hAnsi="Times New Roman" w:cs="Times New Roman"/>
          <w:sz w:val="28"/>
          <w:szCs w:val="28"/>
        </w:rPr>
        <w:t xml:space="preserve"> ремонту здания </w:t>
      </w:r>
      <w:r w:rsidR="00BF517D">
        <w:rPr>
          <w:rFonts w:ascii="Times New Roman" w:hAnsi="Times New Roman" w:cs="Times New Roman"/>
          <w:sz w:val="28"/>
          <w:szCs w:val="28"/>
        </w:rPr>
        <w:t>д</w:t>
      </w:r>
      <w:r w:rsidR="00AA4B28">
        <w:rPr>
          <w:rFonts w:ascii="Times New Roman" w:hAnsi="Times New Roman" w:cs="Times New Roman"/>
          <w:sz w:val="28"/>
          <w:szCs w:val="28"/>
        </w:rPr>
        <w:t>етского сада № </w:t>
      </w:r>
      <w:r w:rsidRPr="007A4B3C">
        <w:rPr>
          <w:rFonts w:ascii="Times New Roman" w:hAnsi="Times New Roman" w:cs="Times New Roman"/>
          <w:sz w:val="28"/>
          <w:szCs w:val="28"/>
        </w:rPr>
        <w:t>89</w:t>
      </w:r>
      <w:r>
        <w:rPr>
          <w:rFonts w:ascii="Times New Roman" w:hAnsi="Times New Roman" w:cs="Times New Roman"/>
          <w:sz w:val="28"/>
          <w:szCs w:val="28"/>
        </w:rPr>
        <w:t xml:space="preserve"> завершены. Проведены работы по </w:t>
      </w:r>
      <w:r w:rsidRPr="007A4B3C">
        <w:rPr>
          <w:rFonts w:ascii="Times New Roman" w:hAnsi="Times New Roman" w:cs="Times New Roman"/>
          <w:sz w:val="28"/>
          <w:szCs w:val="28"/>
        </w:rPr>
        <w:t xml:space="preserve">усилению несущих конструкций на сумму 3,8 млн. рублей. Все дефекты, которые в акте повторного обследования строительных конструкций (плит покрытия и перекрытия) от 04.12.2024 </w:t>
      </w:r>
      <w:r w:rsidR="003614ED">
        <w:rPr>
          <w:rFonts w:ascii="Times New Roman" w:hAnsi="Times New Roman" w:cs="Times New Roman"/>
          <w:sz w:val="28"/>
          <w:szCs w:val="28"/>
        </w:rPr>
        <w:t>оценивались</w:t>
      </w:r>
      <w:r w:rsidRPr="007A4B3C">
        <w:rPr>
          <w:rFonts w:ascii="Times New Roman" w:hAnsi="Times New Roman" w:cs="Times New Roman"/>
          <w:sz w:val="28"/>
          <w:szCs w:val="28"/>
        </w:rPr>
        <w:t xml:space="preserve"> как недопустимы</w:t>
      </w:r>
      <w:r w:rsidR="003614ED">
        <w:rPr>
          <w:rFonts w:ascii="Times New Roman" w:hAnsi="Times New Roman" w:cs="Times New Roman"/>
          <w:sz w:val="28"/>
          <w:szCs w:val="28"/>
        </w:rPr>
        <w:t>е и ограниченно-работоспособные</w:t>
      </w:r>
      <w:r w:rsidR="000367CB">
        <w:rPr>
          <w:rFonts w:ascii="Times New Roman" w:hAnsi="Times New Roman" w:cs="Times New Roman"/>
          <w:sz w:val="28"/>
          <w:szCs w:val="28"/>
        </w:rPr>
        <w:t>,</w:t>
      </w:r>
      <w:r w:rsidRPr="007A4B3C">
        <w:rPr>
          <w:rFonts w:ascii="Times New Roman" w:hAnsi="Times New Roman" w:cs="Times New Roman"/>
          <w:sz w:val="28"/>
          <w:szCs w:val="28"/>
        </w:rPr>
        <w:t xml:space="preserve"> устранены;</w:t>
      </w:r>
    </w:p>
    <w:p w:rsidR="003B51C4" w:rsidRDefault="003B51C4" w:rsidP="003B51C4">
      <w:pPr>
        <w:spacing w:after="0" w:line="240" w:lineRule="auto"/>
        <w:ind w:firstLine="709"/>
        <w:jc w:val="both"/>
        <w:rPr>
          <w:rFonts w:ascii="Times New Roman" w:hAnsi="Times New Roman" w:cs="Times New Roman"/>
          <w:sz w:val="28"/>
          <w:szCs w:val="28"/>
        </w:rPr>
      </w:pPr>
      <w:r w:rsidRPr="007A4B3C">
        <w:rPr>
          <w:rFonts w:ascii="Times New Roman" w:hAnsi="Times New Roman" w:cs="Times New Roman"/>
          <w:sz w:val="28"/>
          <w:szCs w:val="28"/>
        </w:rPr>
        <w:t xml:space="preserve">в адрес департамента имущественных и жилищных отношений администрации города Оренбурга направлено обращение с просьбой исключить из оперативного управления </w:t>
      </w:r>
      <w:r w:rsidR="00B93E35">
        <w:rPr>
          <w:rFonts w:ascii="Times New Roman" w:hAnsi="Times New Roman" w:cs="Times New Roman"/>
          <w:sz w:val="28"/>
          <w:szCs w:val="28"/>
        </w:rPr>
        <w:t>д</w:t>
      </w:r>
      <w:r w:rsidRPr="007A4B3C">
        <w:rPr>
          <w:rFonts w:ascii="Times New Roman" w:hAnsi="Times New Roman" w:cs="Times New Roman"/>
          <w:sz w:val="28"/>
          <w:szCs w:val="28"/>
        </w:rPr>
        <w:t>етского сада № 89 объект «подпорная стена».</w:t>
      </w:r>
    </w:p>
    <w:p w:rsidR="003B51C4" w:rsidRPr="00362B9A" w:rsidRDefault="003B51C4" w:rsidP="003B51C4">
      <w:pPr>
        <w:spacing w:after="0" w:line="240" w:lineRule="auto"/>
        <w:ind w:firstLine="709"/>
        <w:jc w:val="both"/>
        <w:rPr>
          <w:rFonts w:ascii="Times New Roman" w:hAnsi="Times New Roman" w:cs="Times New Roman"/>
          <w:sz w:val="14"/>
          <w:szCs w:val="14"/>
        </w:rPr>
      </w:pPr>
    </w:p>
    <w:p w:rsidR="000227F9" w:rsidRPr="00EF29E6" w:rsidRDefault="000227F9" w:rsidP="000227F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F29E6">
        <w:rPr>
          <w:rFonts w:ascii="Times New Roman" w:eastAsia="Times New Roman" w:hAnsi="Times New Roman" w:cs="Times New Roman"/>
          <w:color w:val="000000"/>
          <w:sz w:val="28"/>
          <w:szCs w:val="28"/>
        </w:rPr>
        <w:t xml:space="preserve">По результатам контрольного мероприятия </w:t>
      </w:r>
      <w:r w:rsidRPr="00EF29E6">
        <w:rPr>
          <w:rFonts w:ascii="Times New Roman" w:eastAsia="Times New Roman" w:hAnsi="Times New Roman" w:cs="Times New Roman"/>
          <w:b/>
          <w:color w:val="000000"/>
          <w:sz w:val="28"/>
          <w:szCs w:val="28"/>
        </w:rPr>
        <w:t>«Проверка использования средств, выделенных в 2022−2023 годах в рамках государственной программы «Развитие сельского хозяйства и регулирование рынков сельскохозяйственной продукции, сырья и продовольствия Оренбургской области» на поддержку сельскохозяйственных товаропроизводителей Оренбургского района. Проверка соблюдения условий предоставления субсидий главными распорядителями бюджетных средств и получателями субсидий»</w:t>
      </w:r>
      <w:r w:rsidRPr="00EF29E6">
        <w:rPr>
          <w:rFonts w:ascii="Times New Roman" w:eastAsia="Times New Roman" w:hAnsi="Times New Roman" w:cs="Times New Roman"/>
          <w:color w:val="000000"/>
          <w:sz w:val="28"/>
          <w:szCs w:val="28"/>
        </w:rPr>
        <w:t xml:space="preserve"> (пункт 1.7 плана работы Счетной палаты Орен</w:t>
      </w:r>
      <w:r w:rsidR="000636B9">
        <w:rPr>
          <w:rFonts w:ascii="Times New Roman" w:eastAsia="Times New Roman" w:hAnsi="Times New Roman" w:cs="Times New Roman"/>
          <w:color w:val="000000"/>
          <w:sz w:val="28"/>
          <w:szCs w:val="28"/>
        </w:rPr>
        <w:t>бургской области на 2024 год)</w:t>
      </w:r>
      <w:r w:rsidRPr="00EF29E6">
        <w:rPr>
          <w:rFonts w:ascii="Times New Roman" w:eastAsia="Times New Roman" w:hAnsi="Times New Roman" w:cs="Times New Roman"/>
          <w:color w:val="000000"/>
          <w:sz w:val="28"/>
          <w:szCs w:val="28"/>
        </w:rPr>
        <w:t xml:space="preserve"> согласно информации, размещенной на сайте Арбитражно</w:t>
      </w:r>
      <w:r w:rsidR="00C6419C">
        <w:rPr>
          <w:rFonts w:ascii="Times New Roman" w:eastAsia="Times New Roman" w:hAnsi="Times New Roman" w:cs="Times New Roman"/>
          <w:color w:val="000000"/>
          <w:sz w:val="28"/>
          <w:szCs w:val="28"/>
        </w:rPr>
        <w:t>го суда Оренбургской области, в </w:t>
      </w:r>
      <w:r w:rsidRPr="00EF29E6">
        <w:rPr>
          <w:rFonts w:ascii="Times New Roman" w:eastAsia="Times New Roman" w:hAnsi="Times New Roman" w:cs="Times New Roman"/>
          <w:color w:val="000000"/>
          <w:sz w:val="28"/>
          <w:szCs w:val="28"/>
        </w:rPr>
        <w:t>отношении одного сельхозтоваропроизводителя принято решение (дело № А47-9321/2024) о взыскании субсидии, полученной с нарушением условий ее предоставления, в общей сумме 1308,0 тыс. рублей.</w:t>
      </w:r>
    </w:p>
    <w:p w:rsidR="007043CE" w:rsidRPr="00595C27" w:rsidRDefault="007043CE" w:rsidP="0017105B">
      <w:pPr>
        <w:spacing w:after="0" w:line="240" w:lineRule="auto"/>
        <w:ind w:firstLine="709"/>
        <w:jc w:val="both"/>
        <w:rPr>
          <w:rFonts w:ascii="Times New Roman" w:hAnsi="Times New Roman" w:cs="Times New Roman"/>
          <w:b/>
          <w:sz w:val="14"/>
          <w:szCs w:val="14"/>
        </w:rPr>
      </w:pPr>
    </w:p>
    <w:p w:rsidR="007043CE" w:rsidRPr="00BF73AA" w:rsidRDefault="007043CE" w:rsidP="007043CE">
      <w:pPr>
        <w:widowControl w:val="0"/>
        <w:suppressAutoHyphens/>
        <w:spacing w:after="0" w:line="240" w:lineRule="auto"/>
        <w:ind w:firstLine="709"/>
        <w:jc w:val="both"/>
        <w:rPr>
          <w:rFonts w:ascii="Times New Roman" w:eastAsia="Times New Roman" w:hAnsi="Times New Roman" w:cs="Times New Roman"/>
          <w:sz w:val="28"/>
          <w:szCs w:val="28"/>
        </w:rPr>
      </w:pPr>
      <w:r w:rsidRPr="00BF73AA">
        <w:rPr>
          <w:rFonts w:ascii="Times New Roman" w:eastAsia="Times New Roman" w:hAnsi="Times New Roman" w:cs="Times New Roman"/>
          <w:sz w:val="28"/>
          <w:szCs w:val="28"/>
        </w:rPr>
        <w:t>По результатам</w:t>
      </w:r>
      <w:r w:rsidRPr="00BF73AA">
        <w:rPr>
          <w:rFonts w:ascii="Times New Roman" w:eastAsia="Times New Roman" w:hAnsi="Times New Roman" w:cs="Times New Roman"/>
          <w:b/>
          <w:sz w:val="28"/>
          <w:szCs w:val="28"/>
        </w:rPr>
        <w:t xml:space="preserve"> </w:t>
      </w:r>
      <w:r w:rsidRPr="00BF73AA">
        <w:rPr>
          <w:rFonts w:ascii="Times New Roman" w:eastAsia="Times New Roman" w:hAnsi="Times New Roman" w:cs="Times New Roman"/>
          <w:sz w:val="28"/>
          <w:szCs w:val="28"/>
        </w:rPr>
        <w:t xml:space="preserve">контрольного мероприятия </w:t>
      </w:r>
      <w:r w:rsidRPr="00BF73AA">
        <w:rPr>
          <w:rFonts w:ascii="Times New Roman" w:eastAsia="Times New Roman" w:hAnsi="Times New Roman" w:cs="Times New Roman"/>
          <w:b/>
          <w:sz w:val="28"/>
          <w:szCs w:val="28"/>
        </w:rPr>
        <w:t>«Проверка использования средств государственным бюджетным учреждением «Эпизоотический отряд Оренбургской области» в 2022–2023 годах и истекшем периоде 2024 года, выделенных в рамках государственных программ, в том числе на информационно-аналитичес</w:t>
      </w:r>
      <w:r w:rsidR="000636B9">
        <w:rPr>
          <w:rFonts w:ascii="Times New Roman" w:eastAsia="Times New Roman" w:hAnsi="Times New Roman" w:cs="Times New Roman"/>
          <w:b/>
          <w:sz w:val="28"/>
          <w:szCs w:val="28"/>
        </w:rPr>
        <w:t>кое обеспечение деятельности по </w:t>
      </w:r>
      <w:r w:rsidRPr="00BF73AA">
        <w:rPr>
          <w:rFonts w:ascii="Times New Roman" w:eastAsia="Times New Roman" w:hAnsi="Times New Roman" w:cs="Times New Roman"/>
          <w:b/>
          <w:sz w:val="28"/>
          <w:szCs w:val="28"/>
        </w:rPr>
        <w:t>цифровизации подотраслей сельского хозяйства»</w:t>
      </w:r>
      <w:r w:rsidRPr="00BF73AA">
        <w:rPr>
          <w:rFonts w:ascii="Times New Roman" w:eastAsia="Times New Roman" w:hAnsi="Times New Roman" w:cs="Times New Roman"/>
          <w:sz w:val="28"/>
          <w:szCs w:val="28"/>
        </w:rPr>
        <w:t xml:space="preserve"> (</w:t>
      </w:r>
      <w:r w:rsidRPr="00BF73AA">
        <w:rPr>
          <w:rFonts w:ascii="Times New Roman" w:eastAsia="Times New Roman" w:hAnsi="Times New Roman" w:cs="Times New Roman"/>
          <w:color w:val="000000"/>
          <w:sz w:val="28"/>
          <w:szCs w:val="28"/>
        </w:rPr>
        <w:t>пункт 1.8 плана работы Счетной палаты Оренбургской области на 2024 год</w:t>
      </w:r>
      <w:r w:rsidRPr="00BF73AA">
        <w:rPr>
          <w:rFonts w:ascii="Times New Roman" w:eastAsia="Times New Roman" w:hAnsi="Times New Roman" w:cs="Times New Roman"/>
          <w:sz w:val="28"/>
          <w:szCs w:val="28"/>
        </w:rPr>
        <w:t xml:space="preserve">) согласно информации (письмо от 15.05.2025 № 01-01-23-2025/848-25-20530001), </w:t>
      </w:r>
      <w:r w:rsidRPr="00BF73AA">
        <w:rPr>
          <w:rFonts w:ascii="Times New Roman" w:eastAsia="Times New Roman" w:hAnsi="Times New Roman" w:cs="Times New Roman"/>
          <w:sz w:val="28"/>
          <w:szCs w:val="28"/>
        </w:rPr>
        <w:lastRenderedPageBreak/>
        <w:t>представленной прокуратурой Оренбургской области</w:t>
      </w:r>
      <w:r w:rsidR="004457A3">
        <w:rPr>
          <w:rFonts w:ascii="Times New Roman" w:eastAsia="Times New Roman" w:hAnsi="Times New Roman" w:cs="Times New Roman"/>
          <w:sz w:val="28"/>
          <w:szCs w:val="28"/>
        </w:rPr>
        <w:t>,</w:t>
      </w:r>
      <w:r w:rsidR="008C7207">
        <w:rPr>
          <w:rFonts w:ascii="Times New Roman" w:eastAsia="Times New Roman" w:hAnsi="Times New Roman" w:cs="Times New Roman"/>
          <w:sz w:val="28"/>
          <w:szCs w:val="28"/>
        </w:rPr>
        <w:t xml:space="preserve"> </w:t>
      </w:r>
      <w:r w:rsidRPr="00BF73AA">
        <w:rPr>
          <w:rFonts w:ascii="Times New Roman" w:eastAsia="Times New Roman" w:hAnsi="Times New Roman" w:cs="Times New Roman"/>
          <w:sz w:val="28"/>
          <w:szCs w:val="28"/>
        </w:rPr>
        <w:t xml:space="preserve">результаты контрольного мероприятия использованы при проведении проверки деятельности </w:t>
      </w:r>
      <w:r w:rsidR="00C6419C" w:rsidRPr="00BF73AA">
        <w:rPr>
          <w:rFonts w:ascii="Times New Roman" w:eastAsia="Times New Roman" w:hAnsi="Times New Roman" w:cs="Times New Roman"/>
          <w:sz w:val="28"/>
          <w:szCs w:val="28"/>
        </w:rPr>
        <w:t>м</w:t>
      </w:r>
      <w:r w:rsidRPr="00BF73AA">
        <w:rPr>
          <w:rFonts w:ascii="Times New Roman" w:eastAsia="Times New Roman" w:hAnsi="Times New Roman" w:cs="Times New Roman"/>
          <w:sz w:val="28"/>
          <w:szCs w:val="28"/>
        </w:rPr>
        <w:t xml:space="preserve">инсельхоза области, по результатам которой прокуратурой Оренбургской области в адрес </w:t>
      </w:r>
      <w:r w:rsidR="00C6419C" w:rsidRPr="00BF73AA">
        <w:rPr>
          <w:rFonts w:ascii="Times New Roman" w:eastAsia="Times New Roman" w:hAnsi="Times New Roman" w:cs="Times New Roman"/>
          <w:sz w:val="28"/>
          <w:szCs w:val="28"/>
        </w:rPr>
        <w:t>м</w:t>
      </w:r>
      <w:r w:rsidRPr="00BF73AA">
        <w:rPr>
          <w:rFonts w:ascii="Times New Roman" w:eastAsia="Times New Roman" w:hAnsi="Times New Roman" w:cs="Times New Roman"/>
          <w:sz w:val="28"/>
          <w:szCs w:val="28"/>
        </w:rPr>
        <w:t xml:space="preserve">инсельхоза области внесено представление. Кроме того, в суд направлено исковое заявление об изменении формулировки увольнения начальника отдела незаразных болезней и контрольно-надзорной деятельности управления ветеринарии </w:t>
      </w:r>
      <w:r w:rsidR="00C6419C" w:rsidRPr="00BF73AA">
        <w:rPr>
          <w:rFonts w:ascii="Times New Roman" w:eastAsia="Times New Roman" w:hAnsi="Times New Roman" w:cs="Times New Roman"/>
          <w:sz w:val="28"/>
          <w:szCs w:val="28"/>
        </w:rPr>
        <w:t>м</w:t>
      </w:r>
      <w:r w:rsidRPr="00BF73AA">
        <w:rPr>
          <w:rFonts w:ascii="Times New Roman" w:eastAsia="Times New Roman" w:hAnsi="Times New Roman" w:cs="Times New Roman"/>
          <w:sz w:val="28"/>
          <w:szCs w:val="28"/>
        </w:rPr>
        <w:t>инсельхоза области в связи с утратой доверия. Решением Ленинского районного суда города Оренбурга от 07.05.2025 исковые требования прокурора удовлетворены в полном объеме.</w:t>
      </w:r>
    </w:p>
    <w:p w:rsidR="00322292" w:rsidRPr="00EF29E6" w:rsidRDefault="00322292" w:rsidP="007043CE">
      <w:pPr>
        <w:widowControl w:val="0"/>
        <w:suppressAutoHyphens/>
        <w:spacing w:after="0" w:line="240" w:lineRule="auto"/>
        <w:ind w:firstLine="709"/>
        <w:jc w:val="both"/>
        <w:rPr>
          <w:rFonts w:ascii="Times New Roman" w:eastAsia="Times New Roman" w:hAnsi="Times New Roman" w:cs="Times New Roman"/>
          <w:sz w:val="14"/>
          <w:szCs w:val="14"/>
        </w:rPr>
      </w:pPr>
    </w:p>
    <w:p w:rsidR="00322292" w:rsidRPr="007B266D" w:rsidRDefault="00322292" w:rsidP="00322292">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 xml:space="preserve">По результатам контрольного мероприятия </w:t>
      </w:r>
      <w:r w:rsidRPr="007B266D">
        <w:rPr>
          <w:rFonts w:ascii="Times New Roman" w:hAnsi="Times New Roman" w:cs="Times New Roman"/>
          <w:b/>
          <w:sz w:val="28"/>
          <w:szCs w:val="28"/>
        </w:rPr>
        <w:t xml:space="preserve">«Проверка использования межбюджетных трансфертов, предоставленных бюджетам муниципальных образований </w:t>
      </w:r>
      <w:r w:rsidR="008850FE">
        <w:rPr>
          <w:rFonts w:ascii="Times New Roman" w:hAnsi="Times New Roman" w:cs="Times New Roman"/>
          <w:b/>
          <w:sz w:val="28"/>
          <w:szCs w:val="28"/>
        </w:rPr>
        <w:t>Илекского района в 2023 году на </w:t>
      </w:r>
      <w:r w:rsidRPr="007B266D">
        <w:rPr>
          <w:rFonts w:ascii="Times New Roman" w:hAnsi="Times New Roman" w:cs="Times New Roman"/>
          <w:b/>
          <w:sz w:val="28"/>
          <w:szCs w:val="28"/>
        </w:rPr>
        <w:t xml:space="preserve">софинансирование капитальных вложений в объекты муниципальной собственности, проведение капитального ремонта объектов коммунальной инфраструктуры муниципальной собственности и мероприятий по ликвидации несанкционированных свалок </w:t>
      </w:r>
      <w:r w:rsidRPr="008850FE">
        <w:rPr>
          <w:rFonts w:ascii="Times New Roman" w:hAnsi="Times New Roman" w:cs="Times New Roman"/>
          <w:sz w:val="28"/>
          <w:szCs w:val="28"/>
        </w:rPr>
        <w:t>(совместно с Контрольно-счетной палатой муниципального образования Илекский район)»</w:t>
      </w:r>
      <w:r w:rsidRPr="007B266D">
        <w:rPr>
          <w:rFonts w:ascii="Times New Roman" w:hAnsi="Times New Roman" w:cs="Times New Roman"/>
          <w:sz w:val="28"/>
          <w:szCs w:val="28"/>
        </w:rPr>
        <w:t xml:space="preserve"> (</w:t>
      </w:r>
      <w:r w:rsidRPr="008850FE">
        <w:rPr>
          <w:rFonts w:ascii="Times New Roman" w:hAnsi="Times New Roman" w:cs="Times New Roman"/>
          <w:sz w:val="28"/>
          <w:szCs w:val="28"/>
        </w:rPr>
        <w:t>пункт 1.12 плана</w:t>
      </w:r>
      <w:r w:rsidRPr="007B266D">
        <w:rPr>
          <w:rFonts w:ascii="Times New Roman" w:hAnsi="Times New Roman" w:cs="Times New Roman"/>
          <w:sz w:val="28"/>
          <w:szCs w:val="28"/>
        </w:rPr>
        <w:t xml:space="preserve"> работы Счетной палаты Оренбургской области на 2024 год) приняты следующие меры.</w:t>
      </w:r>
    </w:p>
    <w:p w:rsidR="00322292" w:rsidRPr="007B266D" w:rsidRDefault="008850FE" w:rsidP="003222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322292" w:rsidRPr="007B266D">
        <w:rPr>
          <w:rFonts w:ascii="Times New Roman" w:hAnsi="Times New Roman" w:cs="Times New Roman"/>
          <w:sz w:val="28"/>
          <w:szCs w:val="28"/>
        </w:rPr>
        <w:t>Согласно информации администрации МО Сладковский сельсовет Илекского района (письма от 19.06.2025 № 451, от 20.06.2025 № 454):</w:t>
      </w:r>
    </w:p>
    <w:p w:rsidR="00322292" w:rsidRPr="007B266D" w:rsidRDefault="00322292" w:rsidP="00322292">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ООО «Илек-тепло»</w:t>
      </w:r>
      <w:r w:rsidR="008850FE">
        <w:rPr>
          <w:rFonts w:ascii="Times New Roman" w:hAnsi="Times New Roman" w:cs="Times New Roman"/>
          <w:sz w:val="28"/>
          <w:szCs w:val="28"/>
        </w:rPr>
        <w:t xml:space="preserve"> по муниципальному контракту от 14.03.2023 № </w:t>
      </w:r>
      <w:r w:rsidRPr="007B266D">
        <w:rPr>
          <w:rFonts w:ascii="Times New Roman" w:hAnsi="Times New Roman" w:cs="Times New Roman"/>
          <w:sz w:val="28"/>
          <w:szCs w:val="28"/>
        </w:rPr>
        <w:t>0853500000323001010, заключенному на проведение капитального ремонта водонапорной башни, выполнены работы в части укрепления откосов земляных сооружений посевом многолетних трав с подсыпкой растительной земли и устройст</w:t>
      </w:r>
      <w:r w:rsidR="008850FE">
        <w:rPr>
          <w:rFonts w:ascii="Times New Roman" w:hAnsi="Times New Roman" w:cs="Times New Roman"/>
          <w:sz w:val="28"/>
          <w:szCs w:val="28"/>
        </w:rPr>
        <w:t>ва лестницы на общую сумму 56,6 </w:t>
      </w:r>
      <w:r w:rsidRPr="007B266D">
        <w:rPr>
          <w:rFonts w:ascii="Times New Roman" w:hAnsi="Times New Roman" w:cs="Times New Roman"/>
          <w:sz w:val="28"/>
          <w:szCs w:val="28"/>
        </w:rPr>
        <w:t>тыс. рублей;</w:t>
      </w:r>
    </w:p>
    <w:p w:rsidR="00322292" w:rsidRPr="007B266D" w:rsidRDefault="00322292" w:rsidP="00322292">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в заключенном с ООО «Илек-тепло» договоре аренды от 21.09.2021 актуализированы наименование и характеристики водонапорной башни «инженера Рожновского»;</w:t>
      </w:r>
    </w:p>
    <w:p w:rsidR="00322292" w:rsidRPr="007B266D" w:rsidRDefault="00322292" w:rsidP="00322292">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глава администрации МО Сладковский сельсовет Илекского района привлечен к дисциплинарной ответственности в виде замечания;</w:t>
      </w:r>
    </w:p>
    <w:p w:rsidR="00322292" w:rsidRPr="007B266D" w:rsidRDefault="00322292" w:rsidP="00322292">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нарушения и замечания учтены, проведена работа по предупреждению и недопущению нарушений в дальнейшей деятельности.</w:t>
      </w:r>
    </w:p>
    <w:p w:rsidR="00322292" w:rsidRPr="007B266D" w:rsidRDefault="008850FE" w:rsidP="003222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322292" w:rsidRPr="007B266D">
        <w:rPr>
          <w:rFonts w:ascii="Times New Roman" w:hAnsi="Times New Roman" w:cs="Times New Roman"/>
          <w:sz w:val="28"/>
          <w:szCs w:val="28"/>
        </w:rPr>
        <w:t>Согласно информации администрации МО Мухрановский сельсовет Илекского</w:t>
      </w:r>
      <w:r>
        <w:rPr>
          <w:rFonts w:ascii="Times New Roman" w:hAnsi="Times New Roman" w:cs="Times New Roman"/>
          <w:sz w:val="28"/>
          <w:szCs w:val="28"/>
        </w:rPr>
        <w:t xml:space="preserve"> района (письмо от 23.06.2025 № </w:t>
      </w:r>
      <w:r w:rsidR="00322292" w:rsidRPr="007B266D">
        <w:rPr>
          <w:rFonts w:ascii="Times New Roman" w:hAnsi="Times New Roman" w:cs="Times New Roman"/>
          <w:sz w:val="28"/>
          <w:szCs w:val="28"/>
        </w:rPr>
        <w:t>159):</w:t>
      </w:r>
    </w:p>
    <w:p w:rsidR="00322292" w:rsidRPr="007B266D" w:rsidRDefault="00322292" w:rsidP="00322292">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в адрес ООО СК «Строй-эксперт»</w:t>
      </w:r>
      <w:r w:rsidR="008850FE">
        <w:rPr>
          <w:rFonts w:ascii="Times New Roman" w:hAnsi="Times New Roman" w:cs="Times New Roman"/>
          <w:sz w:val="28"/>
          <w:szCs w:val="28"/>
        </w:rPr>
        <w:t xml:space="preserve"> по муниципальному контракту от 13.03.2023 № </w:t>
      </w:r>
      <w:r w:rsidRPr="007B266D">
        <w:rPr>
          <w:rFonts w:ascii="Times New Roman" w:hAnsi="Times New Roman" w:cs="Times New Roman"/>
          <w:sz w:val="28"/>
          <w:szCs w:val="28"/>
        </w:rPr>
        <w:t>0153300052523000001 ввиду нарушения условий контракта на</w:t>
      </w:r>
      <w:r w:rsidR="008850FE">
        <w:rPr>
          <w:rFonts w:ascii="Times New Roman" w:hAnsi="Times New Roman" w:cs="Times New Roman"/>
          <w:sz w:val="28"/>
          <w:szCs w:val="28"/>
        </w:rPr>
        <w:t>правлена претензия на сумму 5,0 тыс. </w:t>
      </w:r>
      <w:r w:rsidRPr="007B266D">
        <w:rPr>
          <w:rFonts w:ascii="Times New Roman" w:hAnsi="Times New Roman" w:cs="Times New Roman"/>
          <w:sz w:val="28"/>
          <w:szCs w:val="28"/>
        </w:rPr>
        <w:t>рублей, указанный штраф подрядчиком оплачен. Кроме того, ввиду несвоевременного выполнения работ по ликвидации несанкционированной свалки подрядчику направлена претензия на сумму 144,6 тыс. рублей;</w:t>
      </w:r>
    </w:p>
    <w:p w:rsidR="00322292" w:rsidRPr="007B266D" w:rsidRDefault="00322292" w:rsidP="00322292">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lastRenderedPageBreak/>
        <w:t xml:space="preserve">с целью обеспечения выполнения </w:t>
      </w:r>
      <w:r w:rsidR="008850FE">
        <w:rPr>
          <w:rFonts w:ascii="Times New Roman" w:hAnsi="Times New Roman" w:cs="Times New Roman"/>
          <w:sz w:val="28"/>
          <w:szCs w:val="28"/>
        </w:rPr>
        <w:t>ООО СК «Строй-эксперт» работ по </w:t>
      </w:r>
      <w:r w:rsidRPr="007B266D">
        <w:rPr>
          <w:rFonts w:ascii="Times New Roman" w:hAnsi="Times New Roman" w:cs="Times New Roman"/>
          <w:sz w:val="28"/>
          <w:szCs w:val="28"/>
        </w:rPr>
        <w:t>биологической рекультивации в рамках исполнения гарантийных обязательств в адрес подрядчика направлено извещение о выявленных дефектах с требованием направления представителя подрядчика для осмотра объекта и составления рекламационного акта, фиксирующего выявленные нарушения, а также согласования порядка и сроков их устранения;</w:t>
      </w:r>
    </w:p>
    <w:p w:rsidR="00322292" w:rsidRDefault="00322292" w:rsidP="00322292">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нарушения и замечания учтены, проведена работа по предупреждению и недопущению нарушений в дальнейшей деятельности.</w:t>
      </w:r>
    </w:p>
    <w:p w:rsidR="007043CE" w:rsidRPr="008850FE" w:rsidRDefault="007043CE" w:rsidP="0017105B">
      <w:pPr>
        <w:spacing w:after="0" w:line="240" w:lineRule="auto"/>
        <w:ind w:firstLine="709"/>
        <w:jc w:val="both"/>
        <w:rPr>
          <w:rFonts w:ascii="Times New Roman" w:hAnsi="Times New Roman" w:cs="Times New Roman"/>
          <w:b/>
          <w:sz w:val="14"/>
          <w:szCs w:val="14"/>
        </w:rPr>
      </w:pPr>
    </w:p>
    <w:p w:rsidR="007043CE" w:rsidRPr="00EF29E6" w:rsidRDefault="007043CE" w:rsidP="007043C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sz w:val="28"/>
          <w:szCs w:val="28"/>
        </w:rPr>
        <w:t>По результатам</w:t>
      </w:r>
      <w:r w:rsidRPr="00EF29E6">
        <w:rPr>
          <w:rFonts w:ascii="Times New Roman" w:eastAsia="Times New Roman" w:hAnsi="Times New Roman" w:cs="Times New Roman"/>
          <w:b/>
          <w:sz w:val="28"/>
          <w:szCs w:val="28"/>
        </w:rPr>
        <w:t xml:space="preserve"> </w:t>
      </w:r>
      <w:r w:rsidRPr="00EF29E6">
        <w:rPr>
          <w:rFonts w:ascii="Times New Roman" w:eastAsia="Times New Roman" w:hAnsi="Times New Roman" w:cs="Times New Roman"/>
          <w:sz w:val="28"/>
          <w:szCs w:val="28"/>
        </w:rPr>
        <w:t xml:space="preserve">контрольного мероприятия </w:t>
      </w:r>
      <w:r w:rsidRPr="00EF29E6">
        <w:rPr>
          <w:rFonts w:ascii="Times New Roman" w:eastAsia="SimSun" w:hAnsi="Times New Roman" w:cs="Mangal"/>
          <w:kern w:val="1"/>
          <w:sz w:val="28"/>
          <w:szCs w:val="28"/>
          <w:lang w:eastAsia="hi-IN" w:bidi="hi-IN"/>
        </w:rPr>
        <w:t>«</w:t>
      </w:r>
      <w:r w:rsidRPr="00EF29E6">
        <w:rPr>
          <w:rFonts w:ascii="Times New Roman" w:eastAsia="SimSun" w:hAnsi="Times New Roman" w:cs="Mangal"/>
          <w:b/>
          <w:kern w:val="1"/>
          <w:sz w:val="28"/>
          <w:szCs w:val="28"/>
          <w:lang w:eastAsia="hi-IN" w:bidi="hi-IN"/>
        </w:rPr>
        <w:t>Проверка использования средств государственным бюджетным учреждением «Центр пожаротушения и охраны лесов Оренбургской области» в 2023 году и истекшем периоде 2024 года, выделенных в том числе в рамках государственной программы «Воспроизводство и использование природных ресурсов Оренбургской области» и регионального проекта «Сохранение лесов»</w:t>
      </w:r>
      <w:r w:rsidRPr="00EF29E6">
        <w:rPr>
          <w:rFonts w:ascii="Times New Roman" w:eastAsia="Times New Roman" w:hAnsi="Times New Roman" w:cs="Times New Roman"/>
          <w:color w:val="000000"/>
          <w:sz w:val="28"/>
          <w:szCs w:val="28"/>
        </w:rPr>
        <w:t xml:space="preserve"> (пункт 1.15 плана работы Счетной палаты Оренбургской области на 2024 год)</w:t>
      </w:r>
      <w:r w:rsidRPr="00EF29E6">
        <w:rPr>
          <w:rFonts w:ascii="Times New Roman" w:eastAsia="Times New Roman" w:hAnsi="Times New Roman" w:cs="Times New Roman"/>
          <w:sz w:val="28"/>
          <w:szCs w:val="28"/>
        </w:rPr>
        <w:t xml:space="preserve"> приняты следующие меры:</w:t>
      </w:r>
    </w:p>
    <w:p w:rsidR="007043CE" w:rsidRPr="00EF29E6" w:rsidRDefault="007043CE" w:rsidP="007043CE">
      <w:pPr>
        <w:widowControl w:val="0"/>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94E3C">
        <w:rPr>
          <w:rFonts w:ascii="Times New Roman" w:eastAsia="Times New Roman" w:hAnsi="Times New Roman" w:cs="Times New Roman"/>
          <w:sz w:val="28"/>
          <w:szCs w:val="28"/>
        </w:rPr>
        <w:t> </w:t>
      </w:r>
      <w:r w:rsidRPr="00EF29E6">
        <w:rPr>
          <w:rFonts w:ascii="Times New Roman" w:eastAsia="Times New Roman" w:hAnsi="Times New Roman" w:cs="Times New Roman"/>
          <w:sz w:val="28"/>
          <w:szCs w:val="28"/>
        </w:rPr>
        <w:t xml:space="preserve">Согласно ответу на предписание Счетной палаты Оренбургской области (письмо от 02.06.2025 № АА/вн-208), представленному </w:t>
      </w:r>
      <w:r w:rsidRPr="00EF29E6">
        <w:rPr>
          <w:rFonts w:ascii="Times New Roman" w:eastAsia="SimSun" w:hAnsi="Times New Roman" w:cs="Mangal"/>
          <w:kern w:val="1"/>
          <w:sz w:val="28"/>
          <w:szCs w:val="28"/>
          <w:lang w:eastAsia="hi-IN" w:bidi="hi-IN"/>
        </w:rPr>
        <w:t>ГБУ «Центр пожаротушения и охраны лесов Оренбургской области»</w:t>
      </w:r>
      <w:r w:rsidRPr="00EF29E6">
        <w:rPr>
          <w:rFonts w:ascii="Times New Roman" w:eastAsia="Times New Roman" w:hAnsi="Times New Roman" w:cs="Times New Roman"/>
          <w:sz w:val="28"/>
          <w:szCs w:val="28"/>
        </w:rPr>
        <w:t>:</w:t>
      </w:r>
    </w:p>
    <w:p w:rsidR="007043CE" w:rsidRPr="00EF29E6" w:rsidRDefault="007043CE" w:rsidP="007043CE">
      <w:pPr>
        <w:widowControl w:val="0"/>
        <w:suppressAutoHyphens/>
        <w:spacing w:after="0" w:line="240" w:lineRule="auto"/>
        <w:ind w:firstLine="709"/>
        <w:jc w:val="both"/>
        <w:rPr>
          <w:rFonts w:ascii="Times New Roman" w:eastAsia="Times New Roman" w:hAnsi="Times New Roman" w:cs="Times New Roman"/>
          <w:sz w:val="28"/>
          <w:szCs w:val="24"/>
        </w:rPr>
      </w:pPr>
      <w:r w:rsidRPr="00EF29E6">
        <w:rPr>
          <w:rFonts w:ascii="Times New Roman" w:eastAsia="Times New Roman" w:hAnsi="Times New Roman" w:cs="Times New Roman"/>
          <w:sz w:val="28"/>
          <w:szCs w:val="24"/>
        </w:rPr>
        <w:t xml:space="preserve">в </w:t>
      </w:r>
      <w:r w:rsidRPr="00EF29E6">
        <w:rPr>
          <w:rFonts w:ascii="Times New Roman" w:eastAsia="SimSun" w:hAnsi="Times New Roman" w:cs="Mangal"/>
          <w:kern w:val="1"/>
          <w:sz w:val="28"/>
          <w:szCs w:val="28"/>
          <w:lang w:eastAsia="hi-IN" w:bidi="hi-IN"/>
        </w:rPr>
        <w:t>ГБУ «Центр пожаротушения и охраны лесов Оренбургской области»</w:t>
      </w:r>
      <w:r w:rsidR="00B94E3C">
        <w:rPr>
          <w:rFonts w:ascii="Times New Roman" w:eastAsia="Times New Roman" w:hAnsi="Times New Roman" w:cs="Times New Roman"/>
          <w:sz w:val="28"/>
          <w:szCs w:val="24"/>
        </w:rPr>
        <w:t xml:space="preserve"> в </w:t>
      </w:r>
      <w:r w:rsidRPr="00EF29E6">
        <w:rPr>
          <w:rFonts w:ascii="Times New Roman" w:eastAsia="Times New Roman" w:hAnsi="Times New Roman" w:cs="Times New Roman"/>
          <w:sz w:val="28"/>
          <w:szCs w:val="24"/>
        </w:rPr>
        <w:t>полном объеме проведена инвентариз</w:t>
      </w:r>
      <w:r w:rsidR="005E78C4">
        <w:rPr>
          <w:rFonts w:ascii="Times New Roman" w:eastAsia="Times New Roman" w:hAnsi="Times New Roman" w:cs="Times New Roman"/>
          <w:sz w:val="28"/>
          <w:szCs w:val="24"/>
        </w:rPr>
        <w:t>ация активов и обязательств,</w:t>
      </w:r>
      <w:r w:rsidR="00B94E3C">
        <w:rPr>
          <w:rFonts w:ascii="Times New Roman" w:eastAsia="Times New Roman" w:hAnsi="Times New Roman" w:cs="Times New Roman"/>
          <w:sz w:val="28"/>
          <w:szCs w:val="24"/>
        </w:rPr>
        <w:t xml:space="preserve"> </w:t>
      </w:r>
      <w:r w:rsidR="005E78C4">
        <w:rPr>
          <w:rFonts w:ascii="Times New Roman" w:eastAsia="Times New Roman" w:hAnsi="Times New Roman" w:cs="Times New Roman"/>
          <w:sz w:val="28"/>
          <w:szCs w:val="24"/>
        </w:rPr>
        <w:t>п</w:t>
      </w:r>
      <w:r w:rsidR="00B94E3C">
        <w:rPr>
          <w:rFonts w:ascii="Times New Roman" w:eastAsia="Times New Roman" w:hAnsi="Times New Roman" w:cs="Times New Roman"/>
          <w:sz w:val="28"/>
          <w:szCs w:val="24"/>
        </w:rPr>
        <w:t>о </w:t>
      </w:r>
      <w:r w:rsidRPr="00EF29E6">
        <w:rPr>
          <w:rFonts w:ascii="Times New Roman" w:eastAsia="Times New Roman" w:hAnsi="Times New Roman" w:cs="Times New Roman"/>
          <w:sz w:val="28"/>
          <w:szCs w:val="24"/>
        </w:rPr>
        <w:t xml:space="preserve">результатам </w:t>
      </w:r>
      <w:r w:rsidR="005E78C4">
        <w:rPr>
          <w:rFonts w:ascii="Times New Roman" w:eastAsia="Times New Roman" w:hAnsi="Times New Roman" w:cs="Times New Roman"/>
          <w:sz w:val="28"/>
          <w:szCs w:val="24"/>
        </w:rPr>
        <w:t>которой</w:t>
      </w:r>
      <w:r w:rsidRPr="00EF29E6">
        <w:rPr>
          <w:rFonts w:ascii="Times New Roman" w:eastAsia="Times New Roman" w:hAnsi="Times New Roman" w:cs="Times New Roman"/>
          <w:sz w:val="28"/>
          <w:szCs w:val="24"/>
        </w:rPr>
        <w:t xml:space="preserve"> выявлена недостача в сумме 8 247,24 млн. рублей;</w:t>
      </w:r>
    </w:p>
    <w:p w:rsidR="007043CE" w:rsidRPr="00EF29E6" w:rsidRDefault="007043CE" w:rsidP="007043CE">
      <w:pPr>
        <w:widowControl w:val="0"/>
        <w:suppressAutoHyphens/>
        <w:spacing w:after="0" w:line="240" w:lineRule="auto"/>
        <w:ind w:firstLine="709"/>
        <w:jc w:val="both"/>
        <w:rPr>
          <w:rFonts w:ascii="Times New Roman" w:eastAsia="Times New Roman" w:hAnsi="Times New Roman" w:cs="Times New Roman"/>
          <w:sz w:val="28"/>
          <w:szCs w:val="24"/>
        </w:rPr>
      </w:pPr>
      <w:r w:rsidRPr="00EF29E6">
        <w:rPr>
          <w:rFonts w:ascii="Times New Roman" w:eastAsia="Times New Roman" w:hAnsi="Times New Roman" w:cs="Times New Roman"/>
          <w:sz w:val="28"/>
          <w:szCs w:val="24"/>
        </w:rPr>
        <w:t>приняты меры по обеспечению отражения в регистрах учета имущества, а именно основных средств, за исключением уволенных сотрудников, за которыми на балансе  учреждения числится имущество, являющееся частью выявленной недостачи. По результатам выявленной недостачи учреждение планирует провести сверку данных с управлением имущественных отношений министерст</w:t>
      </w:r>
      <w:r w:rsidR="00083062">
        <w:rPr>
          <w:rFonts w:ascii="Times New Roman" w:eastAsia="Times New Roman" w:hAnsi="Times New Roman" w:cs="Times New Roman"/>
          <w:sz w:val="28"/>
          <w:szCs w:val="24"/>
        </w:rPr>
        <w:t>ва природных ресурсов</w:t>
      </w:r>
      <w:r w:rsidRPr="00EF29E6">
        <w:rPr>
          <w:rFonts w:ascii="Times New Roman" w:eastAsia="Times New Roman" w:hAnsi="Times New Roman" w:cs="Times New Roman"/>
          <w:sz w:val="28"/>
          <w:szCs w:val="24"/>
        </w:rPr>
        <w:t xml:space="preserve"> области</w:t>
      </w:r>
      <w:r w:rsidR="00083062">
        <w:rPr>
          <w:rFonts w:ascii="Times New Roman" w:eastAsia="Times New Roman" w:hAnsi="Times New Roman" w:cs="Times New Roman"/>
          <w:sz w:val="28"/>
          <w:szCs w:val="24"/>
        </w:rPr>
        <w:t>, по </w:t>
      </w:r>
      <w:r w:rsidRPr="00EF29E6">
        <w:rPr>
          <w:rFonts w:ascii="Times New Roman" w:eastAsia="Times New Roman" w:hAnsi="Times New Roman" w:cs="Times New Roman"/>
          <w:sz w:val="28"/>
          <w:szCs w:val="24"/>
        </w:rPr>
        <w:t>результатам которой будет принято реш</w:t>
      </w:r>
      <w:r w:rsidR="00083062">
        <w:rPr>
          <w:rFonts w:ascii="Times New Roman" w:eastAsia="Times New Roman" w:hAnsi="Times New Roman" w:cs="Times New Roman"/>
          <w:sz w:val="28"/>
          <w:szCs w:val="24"/>
        </w:rPr>
        <w:t>ение о направлении материалов в </w:t>
      </w:r>
      <w:r w:rsidRPr="00EF29E6">
        <w:rPr>
          <w:rFonts w:ascii="Times New Roman" w:eastAsia="Times New Roman" w:hAnsi="Times New Roman" w:cs="Times New Roman"/>
          <w:sz w:val="28"/>
          <w:szCs w:val="24"/>
        </w:rPr>
        <w:t>правоохранительные органы;</w:t>
      </w:r>
    </w:p>
    <w:p w:rsidR="007043CE" w:rsidRPr="00EF29E6" w:rsidRDefault="007043CE" w:rsidP="007043CE">
      <w:pPr>
        <w:widowControl w:val="0"/>
        <w:suppressAutoHyphens/>
        <w:spacing w:after="0" w:line="240" w:lineRule="auto"/>
        <w:ind w:firstLine="709"/>
        <w:jc w:val="both"/>
        <w:rPr>
          <w:rFonts w:ascii="Times New Roman" w:eastAsia="Times New Roman" w:hAnsi="Times New Roman" w:cs="Times New Roman"/>
          <w:sz w:val="28"/>
          <w:szCs w:val="24"/>
        </w:rPr>
      </w:pPr>
      <w:r w:rsidRPr="00EF29E6">
        <w:rPr>
          <w:rFonts w:ascii="Times New Roman" w:eastAsia="Times New Roman" w:hAnsi="Times New Roman" w:cs="Times New Roman"/>
          <w:sz w:val="28"/>
          <w:szCs w:val="24"/>
        </w:rPr>
        <w:t xml:space="preserve">по причине отсутствия технической возможности </w:t>
      </w:r>
      <w:r w:rsidR="006F168F">
        <w:rPr>
          <w:rFonts w:ascii="Times New Roman" w:eastAsia="Times New Roman" w:hAnsi="Times New Roman" w:cs="Times New Roman"/>
          <w:sz w:val="28"/>
          <w:szCs w:val="24"/>
        </w:rPr>
        <w:t>на Едином портале государственных услуг</w:t>
      </w:r>
      <w:r w:rsidRPr="00EF29E6">
        <w:rPr>
          <w:rFonts w:ascii="Times New Roman" w:eastAsia="Times New Roman" w:hAnsi="Times New Roman" w:cs="Times New Roman"/>
          <w:sz w:val="28"/>
          <w:szCs w:val="24"/>
        </w:rPr>
        <w:t xml:space="preserve"> </w:t>
      </w:r>
      <w:r w:rsidR="006F168F">
        <w:rPr>
          <w:rFonts w:ascii="Times New Roman" w:eastAsia="Times New Roman" w:hAnsi="Times New Roman" w:cs="Times New Roman"/>
          <w:sz w:val="28"/>
          <w:szCs w:val="24"/>
        </w:rPr>
        <w:t>завершения заявки</w:t>
      </w:r>
      <w:r w:rsidRPr="00EF29E6">
        <w:rPr>
          <w:rFonts w:ascii="Times New Roman" w:eastAsia="Times New Roman" w:hAnsi="Times New Roman" w:cs="Times New Roman"/>
          <w:sz w:val="28"/>
          <w:szCs w:val="24"/>
        </w:rPr>
        <w:t xml:space="preserve"> </w:t>
      </w:r>
      <w:r w:rsidRPr="00EF29E6">
        <w:rPr>
          <w:rFonts w:ascii="Times New Roman" w:eastAsia="SimSun" w:hAnsi="Times New Roman" w:cs="Mangal"/>
          <w:kern w:val="1"/>
          <w:sz w:val="28"/>
          <w:szCs w:val="28"/>
          <w:lang w:eastAsia="hi-IN" w:bidi="hi-IN"/>
        </w:rPr>
        <w:t>ГБУ «Центр пожаротушения и охраны лесов Оренбургской области»</w:t>
      </w:r>
      <w:r w:rsidRPr="00EF29E6">
        <w:rPr>
          <w:rFonts w:ascii="Times New Roman" w:eastAsia="Times New Roman" w:hAnsi="Times New Roman" w:cs="Times New Roman"/>
          <w:sz w:val="28"/>
          <w:szCs w:val="24"/>
        </w:rPr>
        <w:t xml:space="preserve"> на получение сертификата эксплуатанта, </w:t>
      </w:r>
      <w:r w:rsidR="006F168F">
        <w:rPr>
          <w:rFonts w:ascii="Times New Roman" w:eastAsia="Times New Roman" w:hAnsi="Times New Roman" w:cs="Times New Roman"/>
          <w:sz w:val="28"/>
          <w:szCs w:val="24"/>
        </w:rPr>
        <w:t>с учетом требования внесения</w:t>
      </w:r>
      <w:r w:rsidRPr="00EF29E6">
        <w:rPr>
          <w:rFonts w:ascii="Times New Roman" w:eastAsia="Times New Roman" w:hAnsi="Times New Roman" w:cs="Times New Roman"/>
          <w:sz w:val="28"/>
          <w:szCs w:val="24"/>
        </w:rPr>
        <w:t xml:space="preserve"> характеристик, которыми учреж</w:t>
      </w:r>
      <w:r w:rsidR="00F64DAA">
        <w:rPr>
          <w:rFonts w:ascii="Times New Roman" w:eastAsia="Times New Roman" w:hAnsi="Times New Roman" w:cs="Times New Roman"/>
          <w:sz w:val="28"/>
          <w:szCs w:val="24"/>
        </w:rPr>
        <w:t>дение не располагает</w:t>
      </w:r>
      <w:r w:rsidR="006F168F">
        <w:rPr>
          <w:rFonts w:ascii="Times New Roman" w:eastAsia="Times New Roman" w:hAnsi="Times New Roman" w:cs="Times New Roman"/>
          <w:sz w:val="28"/>
          <w:szCs w:val="24"/>
        </w:rPr>
        <w:t>,</w:t>
      </w:r>
      <w:r w:rsidRPr="00EF29E6">
        <w:rPr>
          <w:rFonts w:ascii="Times New Roman" w:eastAsia="Times New Roman" w:hAnsi="Times New Roman" w:cs="Times New Roman"/>
          <w:sz w:val="28"/>
          <w:szCs w:val="24"/>
        </w:rPr>
        <w:t xml:space="preserve"> учреждение о</w:t>
      </w:r>
      <w:r w:rsidR="006F168F">
        <w:rPr>
          <w:rFonts w:ascii="Times New Roman" w:eastAsia="Times New Roman" w:hAnsi="Times New Roman" w:cs="Times New Roman"/>
          <w:sz w:val="28"/>
          <w:szCs w:val="24"/>
        </w:rPr>
        <w:t>братилось за разъяснением о </w:t>
      </w:r>
      <w:r w:rsidRPr="00EF29E6">
        <w:rPr>
          <w:rFonts w:ascii="Times New Roman" w:eastAsia="Times New Roman" w:hAnsi="Times New Roman" w:cs="Times New Roman"/>
          <w:sz w:val="28"/>
          <w:szCs w:val="24"/>
        </w:rPr>
        <w:t>необходимости получения сертификата эксплуатанта на БПЛ</w:t>
      </w:r>
      <w:r w:rsidR="006F168F">
        <w:rPr>
          <w:rFonts w:ascii="Times New Roman" w:eastAsia="Times New Roman" w:hAnsi="Times New Roman" w:cs="Times New Roman"/>
          <w:sz w:val="28"/>
          <w:szCs w:val="24"/>
        </w:rPr>
        <w:t xml:space="preserve">А DJI MAVIC 2 ENTERPRISE DUAL в </w:t>
      </w:r>
      <w:r w:rsidRPr="00EF29E6">
        <w:rPr>
          <w:rFonts w:ascii="Times New Roman" w:eastAsia="Times New Roman" w:hAnsi="Times New Roman" w:cs="Times New Roman"/>
          <w:sz w:val="28"/>
          <w:szCs w:val="24"/>
        </w:rPr>
        <w:t xml:space="preserve">Приволжское МТУ Росавиации, а также </w:t>
      </w:r>
      <w:r w:rsidR="006F168F">
        <w:rPr>
          <w:rFonts w:ascii="Times New Roman" w:eastAsia="Times New Roman" w:hAnsi="Times New Roman" w:cs="Times New Roman"/>
          <w:sz w:val="28"/>
          <w:szCs w:val="24"/>
        </w:rPr>
        <w:t xml:space="preserve">с просьбой </w:t>
      </w:r>
      <w:r w:rsidRPr="00EF29E6">
        <w:rPr>
          <w:rFonts w:ascii="Times New Roman" w:eastAsia="Times New Roman" w:hAnsi="Times New Roman" w:cs="Times New Roman"/>
          <w:sz w:val="28"/>
          <w:szCs w:val="24"/>
        </w:rPr>
        <w:t>о рассмотрении возможности подачи заявки на получение сертификата эксплуатанта посредством ее направления</w:t>
      </w:r>
      <w:r w:rsidR="00F13713">
        <w:rPr>
          <w:rFonts w:ascii="Times New Roman" w:eastAsia="Times New Roman" w:hAnsi="Times New Roman" w:cs="Times New Roman"/>
          <w:sz w:val="28"/>
          <w:szCs w:val="24"/>
        </w:rPr>
        <w:t xml:space="preserve"> на бумажном носителе и в </w:t>
      </w:r>
      <w:r w:rsidRPr="00EF29E6">
        <w:rPr>
          <w:rFonts w:ascii="Times New Roman" w:eastAsia="Times New Roman" w:hAnsi="Times New Roman" w:cs="Times New Roman"/>
          <w:sz w:val="28"/>
          <w:szCs w:val="24"/>
        </w:rPr>
        <w:t>электронном виде. До настоящего времени ответ не получен. После рассмотрения заявки и пол</w:t>
      </w:r>
      <w:r w:rsidR="00F64DAA">
        <w:rPr>
          <w:rFonts w:ascii="Times New Roman" w:eastAsia="Times New Roman" w:hAnsi="Times New Roman" w:cs="Times New Roman"/>
          <w:sz w:val="28"/>
          <w:szCs w:val="24"/>
        </w:rPr>
        <w:t>учения сертификата эксплуатанта</w:t>
      </w:r>
      <w:r w:rsidRPr="00EF29E6">
        <w:rPr>
          <w:rFonts w:ascii="Times New Roman" w:eastAsia="Times New Roman" w:hAnsi="Times New Roman" w:cs="Times New Roman"/>
          <w:sz w:val="28"/>
          <w:szCs w:val="24"/>
        </w:rPr>
        <w:t xml:space="preserve"> документы б</w:t>
      </w:r>
      <w:r w:rsidR="00F64DAA">
        <w:rPr>
          <w:rFonts w:ascii="Times New Roman" w:eastAsia="Times New Roman" w:hAnsi="Times New Roman" w:cs="Times New Roman"/>
          <w:sz w:val="28"/>
          <w:szCs w:val="24"/>
        </w:rPr>
        <w:t>удут дополнительно направлены в </w:t>
      </w:r>
      <w:r w:rsidRPr="00EF29E6">
        <w:rPr>
          <w:rFonts w:ascii="Times New Roman" w:eastAsia="Times New Roman" w:hAnsi="Times New Roman" w:cs="Times New Roman"/>
          <w:sz w:val="28"/>
          <w:szCs w:val="24"/>
        </w:rPr>
        <w:t>Счетн</w:t>
      </w:r>
      <w:r w:rsidR="00F64DAA">
        <w:rPr>
          <w:rFonts w:ascii="Times New Roman" w:eastAsia="Times New Roman" w:hAnsi="Times New Roman" w:cs="Times New Roman"/>
          <w:sz w:val="28"/>
          <w:szCs w:val="24"/>
        </w:rPr>
        <w:t>ую палату</w:t>
      </w:r>
      <w:r w:rsidRPr="00EF29E6">
        <w:rPr>
          <w:rFonts w:ascii="Times New Roman" w:eastAsia="Times New Roman" w:hAnsi="Times New Roman" w:cs="Times New Roman"/>
          <w:sz w:val="28"/>
          <w:szCs w:val="24"/>
        </w:rPr>
        <w:t>;</w:t>
      </w:r>
    </w:p>
    <w:p w:rsidR="007043CE" w:rsidRPr="00EF29E6" w:rsidRDefault="007043CE" w:rsidP="007043CE">
      <w:pPr>
        <w:widowControl w:val="0"/>
        <w:suppressAutoHyphens/>
        <w:spacing w:after="0" w:line="240" w:lineRule="auto"/>
        <w:ind w:firstLine="709"/>
        <w:jc w:val="both"/>
        <w:rPr>
          <w:rFonts w:ascii="Times New Roman" w:eastAsia="Times New Roman" w:hAnsi="Times New Roman" w:cs="Times New Roman"/>
          <w:sz w:val="28"/>
          <w:szCs w:val="24"/>
        </w:rPr>
      </w:pPr>
      <w:r w:rsidRPr="00EF29E6">
        <w:rPr>
          <w:rFonts w:ascii="Times New Roman" w:eastAsia="Times New Roman" w:hAnsi="Times New Roman" w:cs="Times New Roman"/>
          <w:sz w:val="28"/>
          <w:szCs w:val="24"/>
        </w:rPr>
        <w:t xml:space="preserve">в рамках исполнения предписания Счетной палаты в </w:t>
      </w:r>
      <w:r w:rsidRPr="00EF29E6">
        <w:rPr>
          <w:rFonts w:ascii="Times New Roman" w:eastAsia="SimSun" w:hAnsi="Times New Roman" w:cs="Mangal"/>
          <w:kern w:val="1"/>
          <w:sz w:val="28"/>
          <w:szCs w:val="28"/>
          <w:lang w:eastAsia="hi-IN" w:bidi="hi-IN"/>
        </w:rPr>
        <w:t>ГБУ «Центр пожаротушения и охраны лесов Оренбургской области»</w:t>
      </w:r>
      <w:r w:rsidRPr="00EF29E6">
        <w:rPr>
          <w:rFonts w:ascii="Times New Roman" w:eastAsia="Times New Roman" w:hAnsi="Times New Roman" w:cs="Times New Roman"/>
          <w:sz w:val="28"/>
          <w:szCs w:val="24"/>
        </w:rPr>
        <w:t xml:space="preserve"> проведено </w:t>
      </w:r>
      <w:r w:rsidRPr="00EF29E6">
        <w:rPr>
          <w:rFonts w:ascii="Times New Roman" w:eastAsia="Times New Roman" w:hAnsi="Times New Roman" w:cs="Times New Roman"/>
          <w:sz w:val="28"/>
          <w:szCs w:val="24"/>
        </w:rPr>
        <w:lastRenderedPageBreak/>
        <w:t xml:space="preserve">совещание </w:t>
      </w:r>
      <w:r w:rsidR="00C61B91">
        <w:rPr>
          <w:rFonts w:ascii="Times New Roman" w:eastAsia="Times New Roman" w:hAnsi="Times New Roman" w:cs="Times New Roman"/>
          <w:sz w:val="28"/>
          <w:szCs w:val="24"/>
        </w:rPr>
        <w:t>в части принятия</w:t>
      </w:r>
      <w:r w:rsidRPr="00EF29E6">
        <w:rPr>
          <w:rFonts w:ascii="Times New Roman" w:eastAsia="Times New Roman" w:hAnsi="Times New Roman" w:cs="Times New Roman"/>
          <w:sz w:val="28"/>
          <w:szCs w:val="24"/>
        </w:rPr>
        <w:t xml:space="preserve"> мер по предупр</w:t>
      </w:r>
      <w:r w:rsidR="00F64DAA">
        <w:rPr>
          <w:rFonts w:ascii="Times New Roman" w:eastAsia="Times New Roman" w:hAnsi="Times New Roman" w:cs="Times New Roman"/>
          <w:sz w:val="28"/>
          <w:szCs w:val="24"/>
        </w:rPr>
        <w:t>еждению нарушений, выявленных в </w:t>
      </w:r>
      <w:r w:rsidRPr="00EF29E6">
        <w:rPr>
          <w:rFonts w:ascii="Times New Roman" w:eastAsia="Times New Roman" w:hAnsi="Times New Roman" w:cs="Times New Roman"/>
          <w:sz w:val="28"/>
          <w:szCs w:val="24"/>
        </w:rPr>
        <w:t>ходе контрольного мероприятия Счетной палаты</w:t>
      </w:r>
      <w:r w:rsidR="00F64DAA">
        <w:rPr>
          <w:rFonts w:ascii="Times New Roman" w:eastAsia="Times New Roman" w:hAnsi="Times New Roman" w:cs="Times New Roman"/>
          <w:sz w:val="28"/>
          <w:szCs w:val="24"/>
        </w:rPr>
        <w:t>,</w:t>
      </w:r>
      <w:r w:rsidR="00C61B91">
        <w:rPr>
          <w:rFonts w:ascii="Times New Roman" w:eastAsia="Times New Roman" w:hAnsi="Times New Roman" w:cs="Times New Roman"/>
          <w:sz w:val="28"/>
          <w:szCs w:val="24"/>
        </w:rPr>
        <w:t xml:space="preserve"> с </w:t>
      </w:r>
      <w:r w:rsidRPr="00EF29E6">
        <w:rPr>
          <w:rFonts w:ascii="Times New Roman" w:eastAsia="Times New Roman" w:hAnsi="Times New Roman" w:cs="Times New Roman"/>
          <w:sz w:val="28"/>
          <w:szCs w:val="24"/>
        </w:rPr>
        <w:t>работниками учреждения, причастными к осуществлению материально-финансовой деятельности.</w:t>
      </w:r>
    </w:p>
    <w:p w:rsidR="007043CE" w:rsidRDefault="00B723C5" w:rsidP="007043CE">
      <w:pPr>
        <w:widowControl w:val="0"/>
        <w:suppressAutoHyphens/>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 </w:t>
      </w:r>
      <w:r w:rsidR="007043CE" w:rsidRPr="00EF29E6">
        <w:rPr>
          <w:rFonts w:ascii="Times New Roman" w:eastAsia="Times New Roman" w:hAnsi="Times New Roman" w:cs="Times New Roman"/>
          <w:sz w:val="28"/>
          <w:szCs w:val="24"/>
        </w:rPr>
        <w:t>Постановлением  мир</w:t>
      </w:r>
      <w:r w:rsidR="00C879F3">
        <w:rPr>
          <w:rFonts w:ascii="Times New Roman" w:eastAsia="Times New Roman" w:hAnsi="Times New Roman" w:cs="Times New Roman"/>
          <w:sz w:val="28"/>
          <w:szCs w:val="24"/>
        </w:rPr>
        <w:t>ового судьи судебного участка № </w:t>
      </w:r>
      <w:r w:rsidR="007043CE" w:rsidRPr="00EF29E6">
        <w:rPr>
          <w:rFonts w:ascii="Times New Roman" w:eastAsia="Times New Roman" w:hAnsi="Times New Roman" w:cs="Times New Roman"/>
          <w:sz w:val="28"/>
          <w:szCs w:val="24"/>
        </w:rPr>
        <w:t>2 Ленинс</w:t>
      </w:r>
      <w:r w:rsidR="00C879F3">
        <w:rPr>
          <w:rFonts w:ascii="Times New Roman" w:eastAsia="Times New Roman" w:hAnsi="Times New Roman" w:cs="Times New Roman"/>
          <w:sz w:val="28"/>
          <w:szCs w:val="24"/>
        </w:rPr>
        <w:t>кого района города Оренбурга от </w:t>
      </w:r>
      <w:r w:rsidR="007019D8">
        <w:rPr>
          <w:rFonts w:ascii="Times New Roman" w:eastAsia="Times New Roman" w:hAnsi="Times New Roman" w:cs="Times New Roman"/>
          <w:sz w:val="28"/>
          <w:szCs w:val="24"/>
        </w:rPr>
        <w:t>03.03.2025</w:t>
      </w:r>
      <w:r w:rsidR="007043CE" w:rsidRPr="00EF29E6">
        <w:rPr>
          <w:rFonts w:ascii="Times New Roman" w:eastAsia="Times New Roman" w:hAnsi="Times New Roman" w:cs="Times New Roman"/>
          <w:sz w:val="28"/>
          <w:szCs w:val="24"/>
        </w:rPr>
        <w:t xml:space="preserve"> исполняющий обязанности директора </w:t>
      </w:r>
      <w:r w:rsidR="007043CE" w:rsidRPr="00EF29E6">
        <w:rPr>
          <w:rFonts w:ascii="Times New Roman" w:eastAsia="SimSun" w:hAnsi="Times New Roman" w:cs="Mangal"/>
          <w:kern w:val="1"/>
          <w:sz w:val="28"/>
          <w:szCs w:val="28"/>
          <w:lang w:eastAsia="hi-IN" w:bidi="hi-IN"/>
        </w:rPr>
        <w:t xml:space="preserve">ГБУ «Центр пожаротушения и охраны лесов Оренбургской области» </w:t>
      </w:r>
      <w:r w:rsidR="007043CE" w:rsidRPr="00EF29E6">
        <w:rPr>
          <w:rFonts w:ascii="Times New Roman" w:eastAsia="Times New Roman" w:hAnsi="Times New Roman" w:cs="Times New Roman"/>
          <w:sz w:val="28"/>
          <w:szCs w:val="24"/>
        </w:rPr>
        <w:t xml:space="preserve">признан виновным в совершении административного правонарушения предусмотренного частью 20 статьи 19.5 </w:t>
      </w:r>
      <w:r w:rsidR="00C879F3" w:rsidRPr="00C879F3">
        <w:rPr>
          <w:rFonts w:ascii="Times New Roman" w:eastAsia="Times New Roman" w:hAnsi="Times New Roman" w:cs="Times New Roman"/>
          <w:sz w:val="28"/>
          <w:szCs w:val="24"/>
        </w:rPr>
        <w:t>Кодекс</w:t>
      </w:r>
      <w:r w:rsidR="00C879F3">
        <w:rPr>
          <w:rFonts w:ascii="Times New Roman" w:eastAsia="Times New Roman" w:hAnsi="Times New Roman" w:cs="Times New Roman"/>
          <w:sz w:val="28"/>
          <w:szCs w:val="24"/>
        </w:rPr>
        <w:t>а</w:t>
      </w:r>
      <w:r w:rsidR="007019D8">
        <w:rPr>
          <w:rFonts w:ascii="Times New Roman" w:eastAsia="Times New Roman" w:hAnsi="Times New Roman" w:cs="Times New Roman"/>
          <w:sz w:val="28"/>
          <w:szCs w:val="24"/>
        </w:rPr>
        <w:t xml:space="preserve"> Российской Федерации об </w:t>
      </w:r>
      <w:r w:rsidR="00C879F3" w:rsidRPr="00C879F3">
        <w:rPr>
          <w:rFonts w:ascii="Times New Roman" w:eastAsia="Times New Roman" w:hAnsi="Times New Roman" w:cs="Times New Roman"/>
          <w:sz w:val="28"/>
          <w:szCs w:val="24"/>
        </w:rPr>
        <w:t>административных правонарушениях</w:t>
      </w:r>
      <w:r w:rsidR="007043CE" w:rsidRPr="00EF29E6">
        <w:rPr>
          <w:rFonts w:ascii="Times New Roman" w:eastAsia="Times New Roman" w:hAnsi="Times New Roman" w:cs="Times New Roman"/>
          <w:sz w:val="28"/>
          <w:szCs w:val="24"/>
        </w:rPr>
        <w:t>, назначено административное взыскание в виде штрафа (20,0 тыс. рублей).</w:t>
      </w:r>
    </w:p>
    <w:p w:rsidR="00AC0324" w:rsidRPr="00EF29E6" w:rsidRDefault="00AC0324" w:rsidP="007043CE">
      <w:pPr>
        <w:widowControl w:val="0"/>
        <w:suppressAutoHyphens/>
        <w:spacing w:after="0" w:line="240" w:lineRule="auto"/>
        <w:ind w:firstLine="709"/>
        <w:jc w:val="both"/>
        <w:rPr>
          <w:rFonts w:ascii="Times New Roman" w:eastAsia="Times New Roman" w:hAnsi="Times New Roman" w:cs="Times New Roman"/>
          <w:sz w:val="14"/>
          <w:szCs w:val="14"/>
        </w:rPr>
      </w:pPr>
    </w:p>
    <w:p w:rsidR="00AC0324" w:rsidRPr="007B266D" w:rsidRDefault="00AC0324" w:rsidP="00AC0324">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 xml:space="preserve">По результатам контрольного мероприятия </w:t>
      </w:r>
      <w:r w:rsidRPr="000A49E7">
        <w:rPr>
          <w:rFonts w:ascii="Times New Roman" w:hAnsi="Times New Roman" w:cs="Times New Roman"/>
          <w:b/>
          <w:sz w:val="28"/>
          <w:szCs w:val="28"/>
        </w:rPr>
        <w:t>«Проверка использования межбюджетных трансфертов, предоставленных бюджету муниципального образования Нежинский сельсовет Оренбургского района Оренбургской области на ликвидацию несанкционированной свалки в рамках комплекса процессных мероприятий «Развитие системы обращения с отходами производства и потребления в Оренбургской области» государственной программы «Охрана окружающей среды Оренбургской области»</w:t>
      </w:r>
      <w:r w:rsidRPr="007B266D">
        <w:rPr>
          <w:rFonts w:ascii="Times New Roman" w:hAnsi="Times New Roman" w:cs="Times New Roman"/>
          <w:sz w:val="28"/>
          <w:szCs w:val="28"/>
        </w:rPr>
        <w:t xml:space="preserve"> (</w:t>
      </w:r>
      <w:r w:rsidRPr="00636324">
        <w:rPr>
          <w:rFonts w:ascii="Times New Roman" w:hAnsi="Times New Roman" w:cs="Times New Roman"/>
          <w:sz w:val="28"/>
          <w:szCs w:val="28"/>
        </w:rPr>
        <w:t>пункт 1.22 плана</w:t>
      </w:r>
      <w:r w:rsidRPr="007B266D">
        <w:rPr>
          <w:rFonts w:ascii="Times New Roman" w:hAnsi="Times New Roman" w:cs="Times New Roman"/>
          <w:sz w:val="28"/>
          <w:szCs w:val="28"/>
        </w:rPr>
        <w:t xml:space="preserve"> работы Счетной палаты Оренбургской области на 2024 год) согласно информации администрации МО Нежинский сельсовет Оренбургского района Оренбургской </w:t>
      </w:r>
      <w:r w:rsidR="008E0EE2">
        <w:rPr>
          <w:rFonts w:ascii="Times New Roman" w:hAnsi="Times New Roman" w:cs="Times New Roman"/>
          <w:sz w:val="28"/>
          <w:szCs w:val="28"/>
        </w:rPr>
        <w:t>области (письма от 19.06.2025 № 984, от 20.06.2025 № </w:t>
      </w:r>
      <w:r w:rsidRPr="007B266D">
        <w:rPr>
          <w:rFonts w:ascii="Times New Roman" w:hAnsi="Times New Roman" w:cs="Times New Roman"/>
          <w:sz w:val="28"/>
          <w:szCs w:val="28"/>
        </w:rPr>
        <w:t>1016) приняты следующие меры:</w:t>
      </w:r>
    </w:p>
    <w:p w:rsidR="00AC0324" w:rsidRPr="007B266D" w:rsidRDefault="00AC0324" w:rsidP="00AC0324">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постановлением администрации МО Нежинский сельсовет Оренбургского</w:t>
      </w:r>
      <w:r w:rsidR="003F3F3B">
        <w:rPr>
          <w:rFonts w:ascii="Times New Roman" w:hAnsi="Times New Roman" w:cs="Times New Roman"/>
          <w:sz w:val="28"/>
          <w:szCs w:val="28"/>
        </w:rPr>
        <w:t xml:space="preserve"> района Оренбургской области от </w:t>
      </w:r>
      <w:r w:rsidRPr="007B266D">
        <w:rPr>
          <w:rFonts w:ascii="Times New Roman" w:hAnsi="Times New Roman" w:cs="Times New Roman"/>
          <w:sz w:val="28"/>
          <w:szCs w:val="28"/>
        </w:rPr>
        <w:t>28.12.2024 № 986-п вне</w:t>
      </w:r>
      <w:r w:rsidR="003F3F3B">
        <w:rPr>
          <w:rFonts w:ascii="Times New Roman" w:hAnsi="Times New Roman" w:cs="Times New Roman"/>
          <w:sz w:val="28"/>
          <w:szCs w:val="28"/>
        </w:rPr>
        <w:t xml:space="preserve">сены изменения </w:t>
      </w:r>
      <w:r w:rsidR="00101BB1">
        <w:rPr>
          <w:rFonts w:ascii="Times New Roman" w:hAnsi="Times New Roman" w:cs="Times New Roman"/>
          <w:sz w:val="28"/>
          <w:szCs w:val="28"/>
        </w:rPr>
        <w:t xml:space="preserve">в </w:t>
      </w:r>
      <w:r w:rsidR="003F3F3B">
        <w:rPr>
          <w:rFonts w:ascii="Times New Roman" w:hAnsi="Times New Roman" w:cs="Times New Roman"/>
          <w:sz w:val="28"/>
          <w:szCs w:val="28"/>
        </w:rPr>
        <w:t>постановление от 30.12.2022 № </w:t>
      </w:r>
      <w:r w:rsidRPr="007B266D">
        <w:rPr>
          <w:rFonts w:ascii="Times New Roman" w:hAnsi="Times New Roman" w:cs="Times New Roman"/>
          <w:sz w:val="28"/>
          <w:szCs w:val="28"/>
        </w:rPr>
        <w:t>380-п «Об утверждении учетной политики для целей бюджетного и налогов</w:t>
      </w:r>
      <w:r w:rsidR="003F3F3B">
        <w:rPr>
          <w:rFonts w:ascii="Times New Roman" w:hAnsi="Times New Roman" w:cs="Times New Roman"/>
          <w:sz w:val="28"/>
          <w:szCs w:val="28"/>
        </w:rPr>
        <w:t>ого учета», которыми входящие в </w:t>
      </w:r>
      <w:r w:rsidRPr="007B266D">
        <w:rPr>
          <w:rFonts w:ascii="Times New Roman" w:hAnsi="Times New Roman" w:cs="Times New Roman"/>
          <w:sz w:val="28"/>
          <w:szCs w:val="28"/>
        </w:rPr>
        <w:t xml:space="preserve">состав учетной политики </w:t>
      </w:r>
      <w:r w:rsidR="00C97D17">
        <w:rPr>
          <w:rFonts w:ascii="Times New Roman" w:hAnsi="Times New Roman" w:cs="Times New Roman"/>
          <w:sz w:val="28"/>
          <w:szCs w:val="28"/>
        </w:rPr>
        <w:t>р</w:t>
      </w:r>
      <w:r w:rsidRPr="007B266D">
        <w:rPr>
          <w:rFonts w:ascii="Times New Roman" w:hAnsi="Times New Roman" w:cs="Times New Roman"/>
          <w:sz w:val="28"/>
          <w:szCs w:val="28"/>
        </w:rPr>
        <w:t xml:space="preserve">абочий план счетов и правила документооборота приведены в соответствие требованиям Федерального стандарта </w:t>
      </w:r>
      <w:r w:rsidR="00CB1979">
        <w:rPr>
          <w:rFonts w:ascii="Times New Roman" w:hAnsi="Times New Roman" w:cs="Times New Roman"/>
          <w:sz w:val="28"/>
          <w:szCs w:val="28"/>
        </w:rPr>
        <w:t>№ </w:t>
      </w:r>
      <w:r w:rsidRPr="007B266D">
        <w:rPr>
          <w:rFonts w:ascii="Times New Roman" w:hAnsi="Times New Roman" w:cs="Times New Roman"/>
          <w:sz w:val="28"/>
          <w:szCs w:val="28"/>
        </w:rPr>
        <w:t>274н;</w:t>
      </w:r>
    </w:p>
    <w:p w:rsidR="00AC0324" w:rsidRDefault="00AC0324" w:rsidP="00AC0324">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с сотрудниками администрации про</w:t>
      </w:r>
      <w:r w:rsidR="00CB1979">
        <w:rPr>
          <w:rFonts w:ascii="Times New Roman" w:hAnsi="Times New Roman" w:cs="Times New Roman"/>
          <w:sz w:val="28"/>
          <w:szCs w:val="28"/>
        </w:rPr>
        <w:t>ведено совещание с указанием на </w:t>
      </w:r>
      <w:r w:rsidRPr="007B266D">
        <w:rPr>
          <w:rFonts w:ascii="Times New Roman" w:hAnsi="Times New Roman" w:cs="Times New Roman"/>
          <w:sz w:val="28"/>
          <w:szCs w:val="28"/>
        </w:rPr>
        <w:t>необходимость соблюдения законодат</w:t>
      </w:r>
      <w:r w:rsidR="00CB1979">
        <w:rPr>
          <w:rFonts w:ascii="Times New Roman" w:hAnsi="Times New Roman" w:cs="Times New Roman"/>
          <w:sz w:val="28"/>
          <w:szCs w:val="28"/>
        </w:rPr>
        <w:t>ельства о контрактной системе в </w:t>
      </w:r>
      <w:r w:rsidRPr="007B266D">
        <w:rPr>
          <w:rFonts w:ascii="Times New Roman" w:hAnsi="Times New Roman" w:cs="Times New Roman"/>
          <w:sz w:val="28"/>
          <w:szCs w:val="28"/>
        </w:rPr>
        <w:t xml:space="preserve">сфере закупок товаров, работ, услуг для обеспечения государственных и муниципальных нужд, </w:t>
      </w:r>
      <w:r w:rsidR="00C97D17">
        <w:rPr>
          <w:rFonts w:ascii="Times New Roman" w:hAnsi="Times New Roman" w:cs="Times New Roman"/>
          <w:sz w:val="28"/>
          <w:szCs w:val="28"/>
        </w:rPr>
        <w:t xml:space="preserve">а также законодательства </w:t>
      </w:r>
      <w:r w:rsidRPr="007B266D">
        <w:rPr>
          <w:rFonts w:ascii="Times New Roman" w:hAnsi="Times New Roman" w:cs="Times New Roman"/>
          <w:sz w:val="28"/>
          <w:szCs w:val="28"/>
        </w:rPr>
        <w:t>о бухгалтерском учете.</w:t>
      </w:r>
    </w:p>
    <w:p w:rsidR="00EF29E6" w:rsidRPr="00CB1979" w:rsidRDefault="00EF29E6" w:rsidP="0017105B">
      <w:pPr>
        <w:spacing w:after="0" w:line="240" w:lineRule="auto"/>
        <w:ind w:firstLine="709"/>
        <w:jc w:val="both"/>
        <w:rPr>
          <w:rFonts w:ascii="Times New Roman" w:hAnsi="Times New Roman" w:cs="Times New Roman"/>
          <w:b/>
          <w:sz w:val="14"/>
          <w:szCs w:val="14"/>
        </w:rPr>
      </w:pPr>
    </w:p>
    <w:p w:rsidR="00EF29E6" w:rsidRPr="00EF29E6" w:rsidRDefault="00EF29E6" w:rsidP="00EF29E6">
      <w:pPr>
        <w:widowControl w:val="0"/>
        <w:suppressAutoHyphens/>
        <w:spacing w:after="0" w:line="240" w:lineRule="auto"/>
        <w:ind w:firstLine="709"/>
        <w:jc w:val="both"/>
        <w:rPr>
          <w:rFonts w:ascii="Times New Roman" w:eastAsia="Times New Roman" w:hAnsi="Times New Roman" w:cs="Times New Roman"/>
          <w:color w:val="000000"/>
          <w:sz w:val="28"/>
          <w:szCs w:val="28"/>
        </w:rPr>
      </w:pPr>
      <w:r w:rsidRPr="00EF29E6">
        <w:rPr>
          <w:rFonts w:ascii="Times New Roman" w:eastAsia="Times New Roman" w:hAnsi="Times New Roman" w:cs="Times New Roman"/>
          <w:sz w:val="28"/>
          <w:szCs w:val="28"/>
        </w:rPr>
        <w:t>По результатам</w:t>
      </w:r>
      <w:r w:rsidRPr="00EF29E6">
        <w:rPr>
          <w:rFonts w:ascii="Times New Roman" w:eastAsia="Times New Roman" w:hAnsi="Times New Roman" w:cs="Times New Roman"/>
          <w:b/>
          <w:sz w:val="28"/>
          <w:szCs w:val="28"/>
        </w:rPr>
        <w:t xml:space="preserve"> </w:t>
      </w:r>
      <w:r w:rsidRPr="00EF29E6">
        <w:rPr>
          <w:rFonts w:ascii="Times New Roman" w:eastAsia="Times New Roman" w:hAnsi="Times New Roman" w:cs="Times New Roman"/>
          <w:sz w:val="28"/>
          <w:szCs w:val="28"/>
        </w:rPr>
        <w:t xml:space="preserve">контрольного мероприятия </w:t>
      </w:r>
      <w:r w:rsidRPr="00EF29E6">
        <w:rPr>
          <w:rFonts w:ascii="Times New Roman" w:eastAsia="Times New Roman" w:hAnsi="Times New Roman" w:cs="Times New Roman"/>
          <w:b/>
          <w:sz w:val="28"/>
          <w:szCs w:val="28"/>
        </w:rPr>
        <w:t>«Проверка использования бюджетных средств, выделенных в 2023 году и истекшем периоде 2024 года на осуществление отдельных государственных полномочий в сфере обращения с животными без владельцев (параллельно с контрольно-счетными органами муниципальных образований Оренбургской области) (в рамках работы с обращениями граждан)»</w:t>
      </w:r>
      <w:r w:rsidRPr="00EF29E6">
        <w:rPr>
          <w:rFonts w:ascii="Times New Roman" w:eastAsia="Times New Roman" w:hAnsi="Times New Roman" w:cs="Times New Roman"/>
          <w:sz w:val="28"/>
          <w:szCs w:val="28"/>
        </w:rPr>
        <w:t xml:space="preserve"> (</w:t>
      </w:r>
      <w:r w:rsidRPr="00EF29E6">
        <w:rPr>
          <w:rFonts w:ascii="Times New Roman" w:eastAsia="Times New Roman" w:hAnsi="Times New Roman" w:cs="Times New Roman"/>
          <w:color w:val="000000"/>
          <w:sz w:val="28"/>
          <w:szCs w:val="28"/>
        </w:rPr>
        <w:t>пункт 1.23 плана работы Счетной палаты Оренбургской области на 2024 год) приняты следующие меры:</w:t>
      </w:r>
    </w:p>
    <w:p w:rsidR="00EF29E6" w:rsidRPr="00EF29E6" w:rsidRDefault="00EF29E6" w:rsidP="00EF29E6">
      <w:pPr>
        <w:widowControl w:val="0"/>
        <w:suppressAutoHyphens/>
        <w:spacing w:after="0" w:line="240" w:lineRule="auto"/>
        <w:ind w:firstLine="709"/>
        <w:jc w:val="both"/>
        <w:rPr>
          <w:rFonts w:ascii="Times New Roman" w:eastAsia="Times New Roman" w:hAnsi="Times New Roman" w:cs="Times New Roman"/>
          <w:color w:val="000000"/>
          <w:sz w:val="28"/>
          <w:szCs w:val="28"/>
        </w:rPr>
      </w:pPr>
      <w:r w:rsidRPr="00EF29E6">
        <w:rPr>
          <w:rFonts w:ascii="Times New Roman" w:eastAsia="Times New Roman" w:hAnsi="Times New Roman" w:cs="Times New Roman"/>
          <w:color w:val="000000"/>
          <w:sz w:val="28"/>
          <w:szCs w:val="28"/>
        </w:rPr>
        <w:t>1) Согласно информации (письмо</w:t>
      </w:r>
      <w:r w:rsidR="00DB3B3A">
        <w:rPr>
          <w:rFonts w:ascii="Times New Roman" w:eastAsia="Times New Roman" w:hAnsi="Times New Roman" w:cs="Times New Roman"/>
          <w:color w:val="000000"/>
          <w:sz w:val="28"/>
          <w:szCs w:val="28"/>
        </w:rPr>
        <w:t xml:space="preserve"> от 18.04.2025 № </w:t>
      </w:r>
      <w:r w:rsidRPr="00EF29E6">
        <w:rPr>
          <w:rFonts w:ascii="Times New Roman" w:eastAsia="Times New Roman" w:hAnsi="Times New Roman" w:cs="Times New Roman"/>
          <w:color w:val="000000"/>
          <w:sz w:val="28"/>
          <w:szCs w:val="28"/>
        </w:rPr>
        <w:t xml:space="preserve">01-02-07/1079), представленной </w:t>
      </w:r>
      <w:r w:rsidR="00DB3B3A">
        <w:rPr>
          <w:rFonts w:ascii="Times New Roman" w:eastAsia="Times New Roman" w:hAnsi="Times New Roman" w:cs="Times New Roman"/>
          <w:color w:val="000000"/>
          <w:sz w:val="28"/>
          <w:szCs w:val="28"/>
        </w:rPr>
        <w:t>м</w:t>
      </w:r>
      <w:r w:rsidRPr="00EF29E6">
        <w:rPr>
          <w:rFonts w:ascii="Times New Roman" w:eastAsia="Times New Roman" w:hAnsi="Times New Roman" w:cs="Times New Roman"/>
          <w:color w:val="000000"/>
          <w:sz w:val="28"/>
          <w:szCs w:val="28"/>
        </w:rPr>
        <w:t>инсельхоз</w:t>
      </w:r>
      <w:r w:rsidR="00DB3B3A">
        <w:rPr>
          <w:rFonts w:ascii="Times New Roman" w:eastAsia="Times New Roman" w:hAnsi="Times New Roman" w:cs="Times New Roman"/>
          <w:color w:val="000000"/>
          <w:sz w:val="28"/>
          <w:szCs w:val="28"/>
        </w:rPr>
        <w:t>ом области,</w:t>
      </w:r>
      <w:r w:rsidRPr="00EF29E6">
        <w:rPr>
          <w:rFonts w:ascii="Times New Roman" w:eastAsia="Times New Roman" w:hAnsi="Times New Roman" w:cs="Times New Roman"/>
          <w:color w:val="000000"/>
          <w:sz w:val="28"/>
          <w:szCs w:val="28"/>
        </w:rPr>
        <w:t xml:space="preserve"> министерством в муниципальные </w:t>
      </w:r>
      <w:r w:rsidRPr="00EF29E6">
        <w:rPr>
          <w:rFonts w:ascii="Times New Roman" w:eastAsia="Times New Roman" w:hAnsi="Times New Roman" w:cs="Times New Roman"/>
          <w:color w:val="000000"/>
          <w:sz w:val="28"/>
          <w:szCs w:val="28"/>
        </w:rPr>
        <w:lastRenderedPageBreak/>
        <w:t>образования направлены письма о необходимости отражения затрат</w:t>
      </w:r>
      <w:r w:rsidR="002367F2">
        <w:rPr>
          <w:rFonts w:ascii="Times New Roman" w:eastAsia="Times New Roman" w:hAnsi="Times New Roman" w:cs="Times New Roman"/>
          <w:color w:val="000000"/>
          <w:sz w:val="28"/>
          <w:szCs w:val="28"/>
        </w:rPr>
        <w:t xml:space="preserve"> на </w:t>
      </w:r>
      <w:r w:rsidRPr="00EF29E6">
        <w:rPr>
          <w:rFonts w:ascii="Times New Roman" w:eastAsia="Times New Roman" w:hAnsi="Times New Roman" w:cs="Times New Roman"/>
          <w:color w:val="000000"/>
          <w:sz w:val="28"/>
          <w:szCs w:val="28"/>
        </w:rPr>
        <w:t xml:space="preserve">администрирование органами местного самоуправления государственных полномочий в направляемых в </w:t>
      </w:r>
      <w:r w:rsidR="002367F2">
        <w:rPr>
          <w:rFonts w:ascii="Times New Roman" w:eastAsia="Times New Roman" w:hAnsi="Times New Roman" w:cs="Times New Roman"/>
          <w:color w:val="000000"/>
          <w:sz w:val="28"/>
          <w:szCs w:val="28"/>
        </w:rPr>
        <w:t>м</w:t>
      </w:r>
      <w:r w:rsidRPr="00EF29E6">
        <w:rPr>
          <w:rFonts w:ascii="Times New Roman" w:eastAsia="Times New Roman" w:hAnsi="Times New Roman" w:cs="Times New Roman"/>
          <w:color w:val="000000"/>
          <w:sz w:val="28"/>
          <w:szCs w:val="28"/>
        </w:rPr>
        <w:t>инсельхоз области заявках на доведение отдельных объемов финансирования для определения перечня направлений расходов, которые могут осуществляться органами местного самоуправления при администрировании государственных полномочий Оренбургской области в рамках организации мероприятий при осуществлении деятельности по обращению с животными без владельцев.</w:t>
      </w:r>
    </w:p>
    <w:p w:rsidR="00EF29E6" w:rsidRPr="00BF73AA" w:rsidRDefault="00EF29E6" w:rsidP="00EF29E6">
      <w:pPr>
        <w:widowControl w:val="0"/>
        <w:suppressAutoHyphens/>
        <w:spacing w:after="0" w:line="240" w:lineRule="auto"/>
        <w:ind w:firstLine="709"/>
        <w:jc w:val="both"/>
        <w:rPr>
          <w:rFonts w:ascii="Times New Roman" w:eastAsia="Times New Roman" w:hAnsi="Times New Roman" w:cs="Times New Roman"/>
          <w:sz w:val="28"/>
          <w:szCs w:val="28"/>
        </w:rPr>
      </w:pPr>
      <w:r w:rsidRPr="00BF73AA">
        <w:rPr>
          <w:rFonts w:ascii="Times New Roman" w:eastAsia="Times New Roman" w:hAnsi="Times New Roman" w:cs="Times New Roman"/>
          <w:sz w:val="28"/>
          <w:szCs w:val="28"/>
        </w:rPr>
        <w:t>2) По информации прокуратуры Оренбургско</w:t>
      </w:r>
      <w:r w:rsidR="00201632">
        <w:rPr>
          <w:rFonts w:ascii="Times New Roman" w:eastAsia="Times New Roman" w:hAnsi="Times New Roman" w:cs="Times New Roman"/>
          <w:sz w:val="28"/>
          <w:szCs w:val="28"/>
        </w:rPr>
        <w:t>й области (письмо от </w:t>
      </w:r>
      <w:r w:rsidRPr="00BF73AA">
        <w:rPr>
          <w:rFonts w:ascii="Times New Roman" w:eastAsia="Times New Roman" w:hAnsi="Times New Roman" w:cs="Times New Roman"/>
          <w:sz w:val="28"/>
          <w:szCs w:val="28"/>
        </w:rPr>
        <w:t>15.05.2025 № 07-01-23-2025/848-25-20530001) результаты контрольного мероприят</w:t>
      </w:r>
      <w:r w:rsidR="00B256B9">
        <w:rPr>
          <w:rFonts w:ascii="Times New Roman" w:eastAsia="Times New Roman" w:hAnsi="Times New Roman" w:cs="Times New Roman"/>
          <w:sz w:val="28"/>
          <w:szCs w:val="28"/>
        </w:rPr>
        <w:t xml:space="preserve">ия использованы при проведении </w:t>
      </w:r>
      <w:r w:rsidRPr="00BF73AA">
        <w:rPr>
          <w:rFonts w:ascii="Times New Roman" w:eastAsia="Times New Roman" w:hAnsi="Times New Roman" w:cs="Times New Roman"/>
          <w:sz w:val="28"/>
          <w:szCs w:val="28"/>
        </w:rPr>
        <w:t xml:space="preserve">проверки деятельности </w:t>
      </w:r>
      <w:r w:rsidR="00B0511D" w:rsidRPr="00BF73AA">
        <w:rPr>
          <w:rFonts w:ascii="Times New Roman" w:eastAsia="Times New Roman" w:hAnsi="Times New Roman" w:cs="Times New Roman"/>
          <w:sz w:val="28"/>
          <w:szCs w:val="28"/>
        </w:rPr>
        <w:t>м</w:t>
      </w:r>
      <w:r w:rsidRPr="00BF73AA">
        <w:rPr>
          <w:rFonts w:ascii="Times New Roman" w:eastAsia="Times New Roman" w:hAnsi="Times New Roman" w:cs="Times New Roman"/>
          <w:sz w:val="28"/>
          <w:szCs w:val="28"/>
        </w:rPr>
        <w:t xml:space="preserve">инсельхоза области, по результатам которой прокуратурой Оренбургской области в адрес </w:t>
      </w:r>
      <w:r w:rsidR="00B0511D" w:rsidRPr="00BF73AA">
        <w:rPr>
          <w:rFonts w:ascii="Times New Roman" w:eastAsia="Times New Roman" w:hAnsi="Times New Roman" w:cs="Times New Roman"/>
          <w:sz w:val="28"/>
          <w:szCs w:val="28"/>
        </w:rPr>
        <w:t>м</w:t>
      </w:r>
      <w:r w:rsidRPr="00BF73AA">
        <w:rPr>
          <w:rFonts w:ascii="Times New Roman" w:eastAsia="Times New Roman" w:hAnsi="Times New Roman" w:cs="Times New Roman"/>
          <w:sz w:val="28"/>
          <w:szCs w:val="28"/>
        </w:rPr>
        <w:t>инсельхоза области внесено представление</w:t>
      </w:r>
      <w:r w:rsidR="00B0511D" w:rsidRPr="00BF73AA">
        <w:rPr>
          <w:rFonts w:ascii="Times New Roman" w:eastAsia="Times New Roman" w:hAnsi="Times New Roman" w:cs="Times New Roman"/>
          <w:sz w:val="28"/>
          <w:szCs w:val="28"/>
        </w:rPr>
        <w:t>. Кроме того, в </w:t>
      </w:r>
      <w:r w:rsidRPr="00BF73AA">
        <w:rPr>
          <w:rFonts w:ascii="Times New Roman" w:eastAsia="Times New Roman" w:hAnsi="Times New Roman" w:cs="Times New Roman"/>
          <w:sz w:val="28"/>
          <w:szCs w:val="28"/>
        </w:rPr>
        <w:t xml:space="preserve">суд направлено исковое заявление об изменении формулировки увольнения начальника отдела незаразных болезней и контрольно-надзорной деятельности управления ветеринарии </w:t>
      </w:r>
      <w:r w:rsidR="00BC4DA6" w:rsidRPr="00BF73AA">
        <w:rPr>
          <w:rFonts w:ascii="Times New Roman" w:eastAsia="Times New Roman" w:hAnsi="Times New Roman" w:cs="Times New Roman"/>
          <w:sz w:val="28"/>
          <w:szCs w:val="28"/>
        </w:rPr>
        <w:t>м</w:t>
      </w:r>
      <w:r w:rsidRPr="00BF73AA">
        <w:rPr>
          <w:rFonts w:ascii="Times New Roman" w:eastAsia="Times New Roman" w:hAnsi="Times New Roman" w:cs="Times New Roman"/>
          <w:sz w:val="28"/>
          <w:szCs w:val="28"/>
        </w:rPr>
        <w:t>инсельхоза области в связи с утратой доверия. Решением Ленинского рай</w:t>
      </w:r>
      <w:r w:rsidR="00BD6E2E" w:rsidRPr="00BF73AA">
        <w:rPr>
          <w:rFonts w:ascii="Times New Roman" w:eastAsia="Times New Roman" w:hAnsi="Times New Roman" w:cs="Times New Roman"/>
          <w:sz w:val="28"/>
          <w:szCs w:val="28"/>
        </w:rPr>
        <w:t>онного суда города Оренбурга от </w:t>
      </w:r>
      <w:r w:rsidRPr="00BF73AA">
        <w:rPr>
          <w:rFonts w:ascii="Times New Roman" w:eastAsia="Times New Roman" w:hAnsi="Times New Roman" w:cs="Times New Roman"/>
          <w:sz w:val="28"/>
          <w:szCs w:val="28"/>
        </w:rPr>
        <w:t>07.05.2025 исковые требования прокурора удовлетворены в полном объеме.</w:t>
      </w:r>
    </w:p>
    <w:p w:rsidR="007043CE" w:rsidRPr="00EF29E6" w:rsidRDefault="007043CE" w:rsidP="00EF29E6">
      <w:pPr>
        <w:widowControl w:val="0"/>
        <w:suppressAutoHyphens/>
        <w:spacing w:after="0" w:line="240" w:lineRule="auto"/>
        <w:ind w:firstLine="709"/>
        <w:jc w:val="both"/>
        <w:rPr>
          <w:rFonts w:ascii="Times New Roman" w:eastAsia="Times New Roman" w:hAnsi="Times New Roman" w:cs="Times New Roman"/>
          <w:sz w:val="14"/>
          <w:szCs w:val="14"/>
        </w:rPr>
      </w:pPr>
    </w:p>
    <w:p w:rsidR="007043CE" w:rsidRPr="00EF29E6" w:rsidRDefault="007043CE" w:rsidP="007043C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b/>
          <w:sz w:val="28"/>
          <w:szCs w:val="28"/>
        </w:rPr>
        <w:t xml:space="preserve">По результатам </w:t>
      </w:r>
      <w:r w:rsidRPr="00EF29E6">
        <w:rPr>
          <w:rFonts w:ascii="Times New Roman" w:eastAsia="Times New Roman" w:hAnsi="Times New Roman" w:cs="Times New Roman"/>
          <w:sz w:val="28"/>
          <w:szCs w:val="28"/>
        </w:rPr>
        <w:t xml:space="preserve">контрольного мероприятия </w:t>
      </w:r>
      <w:r w:rsidRPr="00EF29E6">
        <w:rPr>
          <w:rFonts w:ascii="Times New Roman" w:eastAsia="Times New Roman" w:hAnsi="Times New Roman" w:cs="Times New Roman"/>
          <w:b/>
          <w:sz w:val="28"/>
          <w:szCs w:val="28"/>
        </w:rPr>
        <w:t>«Проверка использования средств, выделенных в 2022−2023 годах и истекшем периоде 2024 года в рамках государственной программы «Защита населения и территории Оренбургской области от чрезвычайных ситуаций, обеспечение пожарной безопасности и безопасности людей на водных объектах Оренбургской области» на создание системы обеспечения вызова экстренных оперативных служб по единому номеру «112»</w:t>
      </w:r>
      <w:r w:rsidRPr="00EF29E6">
        <w:rPr>
          <w:rFonts w:ascii="Times New Roman" w:eastAsia="Times New Roman" w:hAnsi="Times New Roman" w:cs="Times New Roman"/>
          <w:sz w:val="28"/>
          <w:szCs w:val="28"/>
        </w:rPr>
        <w:t xml:space="preserve"> (</w:t>
      </w:r>
      <w:r w:rsidRPr="00EF29E6">
        <w:rPr>
          <w:rFonts w:ascii="Times New Roman" w:eastAsia="Times New Roman" w:hAnsi="Times New Roman" w:cs="Times New Roman"/>
          <w:color w:val="000000"/>
          <w:sz w:val="28"/>
          <w:szCs w:val="28"/>
        </w:rPr>
        <w:t>пункт 1.24 плана работы Счетной</w:t>
      </w:r>
      <w:r w:rsidR="00BD3C87">
        <w:rPr>
          <w:rFonts w:ascii="Times New Roman" w:eastAsia="Times New Roman" w:hAnsi="Times New Roman" w:cs="Times New Roman"/>
          <w:color w:val="000000"/>
          <w:sz w:val="28"/>
          <w:szCs w:val="28"/>
        </w:rPr>
        <w:t xml:space="preserve"> палаты Оренбургской области на </w:t>
      </w:r>
      <w:r w:rsidRPr="00EF29E6">
        <w:rPr>
          <w:rFonts w:ascii="Times New Roman" w:eastAsia="Times New Roman" w:hAnsi="Times New Roman" w:cs="Times New Roman"/>
          <w:color w:val="000000"/>
          <w:sz w:val="28"/>
          <w:szCs w:val="28"/>
        </w:rPr>
        <w:t>2024 год</w:t>
      </w:r>
      <w:r w:rsidRPr="00EF29E6">
        <w:rPr>
          <w:rFonts w:ascii="Times New Roman" w:eastAsia="Times New Roman" w:hAnsi="Times New Roman" w:cs="Times New Roman"/>
          <w:sz w:val="28"/>
          <w:szCs w:val="28"/>
        </w:rPr>
        <w:t>) приняты следующие меры:</w:t>
      </w:r>
    </w:p>
    <w:p w:rsidR="007043CE" w:rsidRPr="00EF29E6" w:rsidRDefault="007043CE" w:rsidP="007043CE">
      <w:pPr>
        <w:widowControl w:val="0"/>
        <w:suppressAutoHyphens/>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color w:val="000000"/>
          <w:sz w:val="28"/>
          <w:szCs w:val="28"/>
        </w:rPr>
        <w:t xml:space="preserve">1) Согласно информации (письмо от 21.04.2025 № 17/05-25/946-ЕС), представленной </w:t>
      </w:r>
      <w:r w:rsidR="005765AB">
        <w:rPr>
          <w:rFonts w:ascii="Times New Roman" w:eastAsia="Times New Roman" w:hAnsi="Times New Roman" w:cs="Times New Roman"/>
          <w:color w:val="000000"/>
          <w:sz w:val="28"/>
          <w:szCs w:val="28"/>
        </w:rPr>
        <w:t>минфином области</w:t>
      </w:r>
      <w:r w:rsidRPr="00EF29E6">
        <w:rPr>
          <w:rFonts w:ascii="Times New Roman" w:eastAsia="Times New Roman" w:hAnsi="Times New Roman" w:cs="Times New Roman"/>
          <w:color w:val="000000"/>
          <w:sz w:val="28"/>
          <w:szCs w:val="28"/>
        </w:rPr>
        <w:t xml:space="preserve">, </w:t>
      </w:r>
      <w:r w:rsidRPr="00EF29E6">
        <w:rPr>
          <w:rFonts w:ascii="Times New Roman" w:eastAsia="Times New Roman" w:hAnsi="Times New Roman" w:cs="Times New Roman"/>
          <w:sz w:val="28"/>
          <w:szCs w:val="28"/>
        </w:rPr>
        <w:t>с 1 января 2023 года в государственной информационной системе Оренбургской области «Региональный электронный бюджет» (Программный комплекс «Региональный электронный бюджет. Исполнение бюджета» (ПК «Web-Исполнение») реализован функционал, позволяющий получателям бюджетных средств направлять платеж</w:t>
      </w:r>
      <w:r w:rsidR="005D4D33">
        <w:rPr>
          <w:rFonts w:ascii="Times New Roman" w:eastAsia="Times New Roman" w:hAnsi="Times New Roman" w:cs="Times New Roman"/>
          <w:sz w:val="28"/>
          <w:szCs w:val="28"/>
        </w:rPr>
        <w:t>ные документы непосредственно в </w:t>
      </w:r>
      <w:r w:rsidRPr="00EF29E6">
        <w:rPr>
          <w:rFonts w:ascii="Times New Roman" w:eastAsia="Times New Roman" w:hAnsi="Times New Roman" w:cs="Times New Roman"/>
          <w:sz w:val="28"/>
          <w:szCs w:val="28"/>
        </w:rPr>
        <w:t>финансовый орган в случаях, установленных приказом министерства ф</w:t>
      </w:r>
      <w:r w:rsidR="00A36C02">
        <w:rPr>
          <w:rFonts w:ascii="Times New Roman" w:eastAsia="Times New Roman" w:hAnsi="Times New Roman" w:cs="Times New Roman"/>
          <w:sz w:val="28"/>
          <w:szCs w:val="28"/>
        </w:rPr>
        <w:t>инансов Оренбургской области от </w:t>
      </w:r>
      <w:r w:rsidRPr="00EF29E6">
        <w:rPr>
          <w:rFonts w:ascii="Times New Roman" w:eastAsia="Times New Roman" w:hAnsi="Times New Roman" w:cs="Times New Roman"/>
          <w:sz w:val="28"/>
          <w:szCs w:val="28"/>
        </w:rPr>
        <w:t>31.03.2022 № 62.</w:t>
      </w:r>
    </w:p>
    <w:p w:rsidR="007043CE" w:rsidRPr="00EF29E6" w:rsidRDefault="005D4D33" w:rsidP="007043CE">
      <w:pPr>
        <w:widowControl w:val="0"/>
        <w:suppressAutoHyphen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w:t>
      </w:r>
      <w:r w:rsidR="007043CE" w:rsidRPr="00EF29E6">
        <w:rPr>
          <w:rFonts w:ascii="Times New Roman" w:eastAsia="Times New Roman" w:hAnsi="Times New Roman" w:cs="Times New Roman"/>
          <w:color w:val="000000"/>
          <w:sz w:val="28"/>
          <w:szCs w:val="28"/>
        </w:rPr>
        <w:t>Счетной палатой в рамках исполнения полномочий по анализу и мониторингу бюджетного процесса в субъекте Российской Федерации, в том числе подготовке предложений по уст</w:t>
      </w:r>
      <w:r>
        <w:rPr>
          <w:rFonts w:ascii="Times New Roman" w:eastAsia="Times New Roman" w:hAnsi="Times New Roman" w:cs="Times New Roman"/>
          <w:color w:val="000000"/>
          <w:sz w:val="28"/>
          <w:szCs w:val="28"/>
        </w:rPr>
        <w:t>ранению выявленных отклонений в </w:t>
      </w:r>
      <w:r w:rsidR="007043CE" w:rsidRPr="00EF29E6">
        <w:rPr>
          <w:rFonts w:ascii="Times New Roman" w:eastAsia="Times New Roman" w:hAnsi="Times New Roman" w:cs="Times New Roman"/>
          <w:color w:val="000000"/>
          <w:sz w:val="28"/>
          <w:szCs w:val="28"/>
        </w:rPr>
        <w:t>бюджетном процессе и совершенствованию бюджетного законодательства Российской Федерации, направлены письма главным распорядителям бюджетных средств</w:t>
      </w:r>
      <w:r w:rsidR="00154062">
        <w:rPr>
          <w:rFonts w:ascii="Times New Roman" w:eastAsia="Times New Roman" w:hAnsi="Times New Roman" w:cs="Times New Roman"/>
          <w:color w:val="000000"/>
          <w:sz w:val="28"/>
          <w:szCs w:val="28"/>
        </w:rPr>
        <w:t xml:space="preserve"> (далее – ГРБС)</w:t>
      </w:r>
      <w:r w:rsidR="007043CE" w:rsidRPr="00EF29E6">
        <w:rPr>
          <w:rFonts w:ascii="Times New Roman" w:eastAsia="Times New Roman" w:hAnsi="Times New Roman" w:cs="Times New Roman"/>
          <w:color w:val="000000"/>
          <w:sz w:val="28"/>
          <w:szCs w:val="28"/>
        </w:rPr>
        <w:t>, о возможности подведомственных учреждений самостоятельно предоставл</w:t>
      </w:r>
      <w:r w:rsidR="007B6F09">
        <w:rPr>
          <w:rFonts w:ascii="Times New Roman" w:eastAsia="Times New Roman" w:hAnsi="Times New Roman" w:cs="Times New Roman"/>
          <w:color w:val="000000"/>
          <w:sz w:val="28"/>
          <w:szCs w:val="28"/>
        </w:rPr>
        <w:t>ять</w:t>
      </w:r>
      <w:r w:rsidR="007043CE" w:rsidRPr="00EF29E6">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color w:val="000000"/>
          <w:sz w:val="28"/>
          <w:szCs w:val="28"/>
        </w:rPr>
        <w:t xml:space="preserve">минфин области распоряжения </w:t>
      </w:r>
      <w:r>
        <w:rPr>
          <w:rFonts w:ascii="Times New Roman" w:eastAsia="Times New Roman" w:hAnsi="Times New Roman" w:cs="Times New Roman"/>
          <w:color w:val="000000"/>
          <w:sz w:val="28"/>
          <w:szCs w:val="28"/>
        </w:rPr>
        <w:lastRenderedPageBreak/>
        <w:t>о </w:t>
      </w:r>
      <w:r w:rsidR="007043CE" w:rsidRPr="00EF29E6">
        <w:rPr>
          <w:rFonts w:ascii="Times New Roman" w:eastAsia="Times New Roman" w:hAnsi="Times New Roman" w:cs="Times New Roman"/>
          <w:color w:val="000000"/>
          <w:sz w:val="28"/>
          <w:szCs w:val="28"/>
        </w:rPr>
        <w:t>совершении казначейского платежа, подписанного электронной подписью, и документов, подтверждающих возникнов</w:t>
      </w:r>
      <w:r w:rsidR="001720C8">
        <w:rPr>
          <w:rFonts w:ascii="Times New Roman" w:eastAsia="Times New Roman" w:hAnsi="Times New Roman" w:cs="Times New Roman"/>
          <w:color w:val="000000"/>
          <w:sz w:val="28"/>
          <w:szCs w:val="28"/>
        </w:rPr>
        <w:t>ение денежного обязательства, в </w:t>
      </w:r>
      <w:r w:rsidR="007043CE" w:rsidRPr="00EF29E6">
        <w:rPr>
          <w:rFonts w:ascii="Times New Roman" w:eastAsia="Times New Roman" w:hAnsi="Times New Roman" w:cs="Times New Roman"/>
          <w:color w:val="000000"/>
          <w:sz w:val="28"/>
          <w:szCs w:val="28"/>
        </w:rPr>
        <w:t xml:space="preserve">программном продукте, применяемом в </w:t>
      </w:r>
      <w:r w:rsidR="001720C8">
        <w:rPr>
          <w:rFonts w:ascii="Times New Roman" w:eastAsia="Times New Roman" w:hAnsi="Times New Roman" w:cs="Times New Roman"/>
          <w:color w:val="000000"/>
          <w:sz w:val="28"/>
          <w:szCs w:val="28"/>
        </w:rPr>
        <w:t>м</w:t>
      </w:r>
      <w:r w:rsidR="007043CE" w:rsidRPr="00EF29E6">
        <w:rPr>
          <w:rFonts w:ascii="Times New Roman" w:eastAsia="Times New Roman" w:hAnsi="Times New Roman" w:cs="Times New Roman"/>
          <w:color w:val="000000"/>
          <w:sz w:val="28"/>
          <w:szCs w:val="28"/>
        </w:rPr>
        <w:t xml:space="preserve">инфине области. По результатам рассмотрения писем шестью </w:t>
      </w:r>
      <w:r w:rsidR="00154062">
        <w:rPr>
          <w:rFonts w:ascii="Times New Roman" w:eastAsia="Times New Roman" w:hAnsi="Times New Roman" w:cs="Times New Roman"/>
          <w:color w:val="000000"/>
          <w:sz w:val="28"/>
          <w:szCs w:val="28"/>
        </w:rPr>
        <w:t>ГРБС</w:t>
      </w:r>
      <w:r w:rsidR="007043CE" w:rsidRPr="00EF29E6">
        <w:rPr>
          <w:rFonts w:ascii="Times New Roman" w:eastAsia="Times New Roman" w:hAnsi="Times New Roman" w:cs="Times New Roman"/>
          <w:color w:val="000000"/>
          <w:sz w:val="28"/>
          <w:szCs w:val="28"/>
        </w:rPr>
        <w:t xml:space="preserve"> направлены </w:t>
      </w:r>
      <w:r w:rsidR="007043CE" w:rsidRPr="00EF29E6">
        <w:rPr>
          <w:rFonts w:ascii="Times New Roman" w:eastAsia="Times New Roman" w:hAnsi="Times New Roman" w:cs="Times New Roman"/>
          <w:sz w:val="28"/>
          <w:szCs w:val="28"/>
        </w:rPr>
        <w:t xml:space="preserve">обращения в </w:t>
      </w:r>
      <w:r w:rsidR="00154062">
        <w:rPr>
          <w:rFonts w:ascii="Times New Roman" w:eastAsia="Times New Roman" w:hAnsi="Times New Roman" w:cs="Times New Roman"/>
          <w:sz w:val="28"/>
          <w:szCs w:val="28"/>
        </w:rPr>
        <w:t>минфин</w:t>
      </w:r>
      <w:r w:rsidR="007043CE" w:rsidRPr="00EF29E6">
        <w:rPr>
          <w:rFonts w:ascii="Times New Roman" w:eastAsia="Times New Roman" w:hAnsi="Times New Roman" w:cs="Times New Roman"/>
          <w:sz w:val="28"/>
          <w:szCs w:val="28"/>
        </w:rPr>
        <w:t xml:space="preserve"> области по вопросу предоставления доступа подведомственны</w:t>
      </w:r>
      <w:r w:rsidR="007B6F09">
        <w:rPr>
          <w:rFonts w:ascii="Times New Roman" w:eastAsia="Times New Roman" w:hAnsi="Times New Roman" w:cs="Times New Roman"/>
          <w:sz w:val="28"/>
          <w:szCs w:val="28"/>
        </w:rPr>
        <w:t>м учреждениям для </w:t>
      </w:r>
      <w:r w:rsidR="007043CE" w:rsidRPr="00EF29E6">
        <w:rPr>
          <w:rFonts w:ascii="Times New Roman" w:eastAsia="Times New Roman" w:hAnsi="Times New Roman" w:cs="Times New Roman"/>
          <w:sz w:val="28"/>
          <w:szCs w:val="28"/>
        </w:rPr>
        <w:t xml:space="preserve">самостоятельного направления платежных документов непосредственно (без согласования </w:t>
      </w:r>
      <w:r w:rsidR="00F87644">
        <w:rPr>
          <w:rFonts w:ascii="Times New Roman" w:eastAsia="Times New Roman" w:hAnsi="Times New Roman" w:cs="Times New Roman"/>
          <w:sz w:val="28"/>
          <w:szCs w:val="28"/>
        </w:rPr>
        <w:t>ГРБС</w:t>
      </w:r>
      <w:r w:rsidR="007043CE" w:rsidRPr="00EF29E6">
        <w:rPr>
          <w:rFonts w:ascii="Times New Roman" w:eastAsia="Times New Roman" w:hAnsi="Times New Roman" w:cs="Times New Roman"/>
          <w:sz w:val="28"/>
          <w:szCs w:val="28"/>
        </w:rPr>
        <w:t>)</w:t>
      </w:r>
      <w:r w:rsidR="00F87644">
        <w:rPr>
          <w:rFonts w:ascii="Times New Roman" w:eastAsia="Times New Roman" w:hAnsi="Times New Roman" w:cs="Times New Roman"/>
          <w:sz w:val="28"/>
          <w:szCs w:val="28"/>
        </w:rPr>
        <w:t xml:space="preserve"> в </w:t>
      </w:r>
      <w:r w:rsidR="0057121C">
        <w:rPr>
          <w:rFonts w:ascii="Times New Roman" w:eastAsia="Times New Roman" w:hAnsi="Times New Roman" w:cs="Times New Roman"/>
          <w:sz w:val="28"/>
          <w:szCs w:val="28"/>
        </w:rPr>
        <w:t>финансовый орган. Д</w:t>
      </w:r>
      <w:r w:rsidR="007043CE" w:rsidRPr="00EF29E6">
        <w:rPr>
          <w:rFonts w:ascii="Times New Roman" w:eastAsia="Times New Roman" w:hAnsi="Times New Roman" w:cs="Times New Roman"/>
          <w:sz w:val="28"/>
          <w:szCs w:val="28"/>
        </w:rPr>
        <w:t>оступ предоставлен.</w:t>
      </w:r>
    </w:p>
    <w:p w:rsidR="007043CE" w:rsidRDefault="007043CE" w:rsidP="007043CE">
      <w:pPr>
        <w:widowControl w:val="0"/>
        <w:suppressAutoHyphens/>
        <w:spacing w:after="0" w:line="240" w:lineRule="auto"/>
        <w:ind w:firstLine="709"/>
        <w:jc w:val="both"/>
        <w:rPr>
          <w:rFonts w:ascii="Times New Roman" w:eastAsia="Times New Roman" w:hAnsi="Times New Roman" w:cs="Times New Roman"/>
          <w:color w:val="000000"/>
          <w:sz w:val="28"/>
          <w:szCs w:val="28"/>
        </w:rPr>
      </w:pPr>
      <w:r w:rsidRPr="00EF29E6">
        <w:rPr>
          <w:rFonts w:ascii="Times New Roman" w:eastAsia="Times New Roman" w:hAnsi="Times New Roman" w:cs="Times New Roman"/>
          <w:color w:val="000000"/>
          <w:sz w:val="28"/>
          <w:szCs w:val="28"/>
        </w:rPr>
        <w:t>3</w:t>
      </w:r>
      <w:r w:rsidR="00E47230">
        <w:rPr>
          <w:rFonts w:ascii="Times New Roman" w:eastAsia="Times New Roman" w:hAnsi="Times New Roman" w:cs="Times New Roman"/>
          <w:color w:val="000000"/>
          <w:sz w:val="28"/>
          <w:szCs w:val="28"/>
        </w:rPr>
        <w:t>) </w:t>
      </w:r>
      <w:r w:rsidRPr="00EF29E6">
        <w:rPr>
          <w:rFonts w:ascii="Times New Roman" w:eastAsia="Times New Roman" w:hAnsi="Times New Roman" w:cs="Times New Roman"/>
          <w:color w:val="000000"/>
          <w:sz w:val="28"/>
          <w:szCs w:val="28"/>
        </w:rPr>
        <w:t>Согласно информации (письмо от 04.04.2025 № 783-39/05-16), представленной департаментом пожарной безопасности и гражданской защиты Оренбургской области</w:t>
      </w:r>
      <w:r w:rsidR="0078478A">
        <w:rPr>
          <w:rFonts w:ascii="Times New Roman" w:eastAsia="Times New Roman" w:hAnsi="Times New Roman" w:cs="Times New Roman"/>
          <w:color w:val="000000"/>
          <w:sz w:val="28"/>
          <w:szCs w:val="28"/>
        </w:rPr>
        <w:t>,</w:t>
      </w:r>
      <w:r w:rsidRPr="00EF29E6">
        <w:rPr>
          <w:rFonts w:ascii="Times New Roman" w:eastAsia="Times New Roman" w:hAnsi="Times New Roman" w:cs="Times New Roman"/>
          <w:color w:val="000000"/>
          <w:sz w:val="28"/>
          <w:szCs w:val="28"/>
        </w:rPr>
        <w:t xml:space="preserve"> подготовлен проект изменени</w:t>
      </w:r>
      <w:r w:rsidR="0042533F">
        <w:rPr>
          <w:rFonts w:ascii="Times New Roman" w:eastAsia="Times New Roman" w:hAnsi="Times New Roman" w:cs="Times New Roman"/>
          <w:color w:val="000000"/>
          <w:sz w:val="28"/>
          <w:szCs w:val="28"/>
        </w:rPr>
        <w:t>й</w:t>
      </w:r>
      <w:r w:rsidRPr="00EF29E6">
        <w:rPr>
          <w:rFonts w:ascii="Times New Roman" w:eastAsia="Times New Roman" w:hAnsi="Times New Roman" w:cs="Times New Roman"/>
          <w:color w:val="000000"/>
          <w:sz w:val="28"/>
          <w:szCs w:val="28"/>
        </w:rPr>
        <w:t xml:space="preserve"> в пункт 3 приложе</w:t>
      </w:r>
      <w:r w:rsidR="00E47230">
        <w:rPr>
          <w:rFonts w:ascii="Times New Roman" w:eastAsia="Times New Roman" w:hAnsi="Times New Roman" w:cs="Times New Roman"/>
          <w:color w:val="000000"/>
          <w:sz w:val="28"/>
          <w:szCs w:val="28"/>
        </w:rPr>
        <w:t>ния № </w:t>
      </w:r>
      <w:r w:rsidRPr="00EF29E6">
        <w:rPr>
          <w:rFonts w:ascii="Times New Roman" w:eastAsia="Times New Roman" w:hAnsi="Times New Roman" w:cs="Times New Roman"/>
          <w:color w:val="000000"/>
          <w:sz w:val="28"/>
          <w:szCs w:val="28"/>
        </w:rPr>
        <w:t>3 и пункт 5 приложения</w:t>
      </w:r>
      <w:r w:rsidR="00E47230">
        <w:rPr>
          <w:rFonts w:ascii="Times New Roman" w:eastAsia="Times New Roman" w:hAnsi="Times New Roman" w:cs="Times New Roman"/>
          <w:color w:val="000000"/>
          <w:sz w:val="28"/>
          <w:szCs w:val="28"/>
        </w:rPr>
        <w:t xml:space="preserve"> № 7 к </w:t>
      </w:r>
      <w:r w:rsidRPr="00EF29E6">
        <w:rPr>
          <w:rFonts w:ascii="Times New Roman" w:eastAsia="Times New Roman" w:hAnsi="Times New Roman" w:cs="Times New Roman"/>
          <w:color w:val="000000"/>
          <w:sz w:val="28"/>
          <w:szCs w:val="28"/>
        </w:rPr>
        <w:t>Протоколу заседания управляющего совета государственной программы «Защита населения и территории Оренбургской области от чрезвычайных ситуаций, обеспечение пожарной безопа</w:t>
      </w:r>
      <w:r w:rsidR="00333D1F">
        <w:rPr>
          <w:rFonts w:ascii="Times New Roman" w:eastAsia="Times New Roman" w:hAnsi="Times New Roman" w:cs="Times New Roman"/>
          <w:color w:val="000000"/>
          <w:sz w:val="28"/>
          <w:szCs w:val="28"/>
        </w:rPr>
        <w:t>сности  и безопасности людей на </w:t>
      </w:r>
      <w:r w:rsidRPr="00EF29E6">
        <w:rPr>
          <w:rFonts w:ascii="Times New Roman" w:eastAsia="Times New Roman" w:hAnsi="Times New Roman" w:cs="Times New Roman"/>
          <w:color w:val="000000"/>
          <w:sz w:val="28"/>
          <w:szCs w:val="28"/>
        </w:rPr>
        <w:t>водных объектах Оренбургской области». Проект изменений</w:t>
      </w:r>
      <w:r w:rsidR="005A2E96">
        <w:rPr>
          <w:rFonts w:ascii="Times New Roman" w:eastAsia="Times New Roman" w:hAnsi="Times New Roman" w:cs="Times New Roman"/>
          <w:color w:val="000000"/>
          <w:sz w:val="28"/>
          <w:szCs w:val="28"/>
        </w:rPr>
        <w:t xml:space="preserve"> направлен на </w:t>
      </w:r>
      <w:r w:rsidR="00BE4482">
        <w:rPr>
          <w:rFonts w:ascii="Times New Roman" w:eastAsia="Times New Roman" w:hAnsi="Times New Roman" w:cs="Times New Roman"/>
          <w:color w:val="000000"/>
          <w:sz w:val="28"/>
          <w:szCs w:val="28"/>
        </w:rPr>
        <w:t>согласование в </w:t>
      </w:r>
      <w:r w:rsidR="005A2E96">
        <w:rPr>
          <w:rFonts w:ascii="Times New Roman" w:eastAsia="Times New Roman" w:hAnsi="Times New Roman" w:cs="Times New Roman"/>
          <w:color w:val="000000"/>
          <w:sz w:val="28"/>
          <w:szCs w:val="28"/>
        </w:rPr>
        <w:t>м</w:t>
      </w:r>
      <w:r w:rsidRPr="00EF29E6">
        <w:rPr>
          <w:rFonts w:ascii="Times New Roman" w:eastAsia="Times New Roman" w:hAnsi="Times New Roman" w:cs="Times New Roman"/>
          <w:color w:val="000000"/>
          <w:sz w:val="28"/>
          <w:szCs w:val="28"/>
        </w:rPr>
        <w:t>инсельхоз области.</w:t>
      </w:r>
    </w:p>
    <w:p w:rsidR="00275AF5" w:rsidRPr="00EF29E6" w:rsidRDefault="00275AF5" w:rsidP="007043CE">
      <w:pPr>
        <w:widowControl w:val="0"/>
        <w:suppressAutoHyphens/>
        <w:spacing w:after="0" w:line="240" w:lineRule="auto"/>
        <w:ind w:firstLine="709"/>
        <w:jc w:val="both"/>
        <w:rPr>
          <w:rFonts w:ascii="Times New Roman" w:eastAsia="Times New Roman" w:hAnsi="Times New Roman" w:cs="Times New Roman"/>
          <w:color w:val="000000"/>
          <w:sz w:val="14"/>
          <w:szCs w:val="14"/>
        </w:rPr>
      </w:pPr>
    </w:p>
    <w:p w:rsidR="00275AF5" w:rsidRPr="00843B61" w:rsidRDefault="00275AF5" w:rsidP="00275AF5">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 xml:space="preserve">По результатам контрольного мероприятия </w:t>
      </w:r>
      <w:r w:rsidRPr="00843B61">
        <w:rPr>
          <w:rFonts w:ascii="Times New Roman" w:hAnsi="Times New Roman" w:cs="Times New Roman"/>
          <w:b/>
          <w:sz w:val="28"/>
          <w:szCs w:val="28"/>
        </w:rPr>
        <w:t>«Проверка использования бюджетных средств, выделенных в 2021–2023 годах министерству здравоохранения Оренбургской области на оснащение объекта капитального строительства «Областная детская больница в</w:t>
      </w:r>
      <w:r w:rsidR="00F54EB2">
        <w:rPr>
          <w:rFonts w:ascii="Times New Roman" w:hAnsi="Times New Roman" w:cs="Times New Roman"/>
          <w:b/>
          <w:sz w:val="28"/>
          <w:szCs w:val="28"/>
        </w:rPr>
        <w:t> </w:t>
      </w:r>
      <w:r w:rsidRPr="00843B61">
        <w:rPr>
          <w:rFonts w:ascii="Times New Roman" w:hAnsi="Times New Roman" w:cs="Times New Roman"/>
          <w:b/>
          <w:sz w:val="28"/>
          <w:szCs w:val="28"/>
        </w:rPr>
        <w:t>г.</w:t>
      </w:r>
      <w:r w:rsidR="00F54EB2">
        <w:rPr>
          <w:rFonts w:ascii="Times New Roman" w:hAnsi="Times New Roman" w:cs="Times New Roman"/>
          <w:b/>
          <w:sz w:val="28"/>
          <w:szCs w:val="28"/>
        </w:rPr>
        <w:t> </w:t>
      </w:r>
      <w:r w:rsidRPr="00843B61">
        <w:rPr>
          <w:rFonts w:ascii="Times New Roman" w:hAnsi="Times New Roman" w:cs="Times New Roman"/>
          <w:b/>
          <w:sz w:val="28"/>
          <w:szCs w:val="28"/>
        </w:rPr>
        <w:t>Оренбурге»</w:t>
      </w:r>
      <w:r w:rsidRPr="00843B61">
        <w:rPr>
          <w:rFonts w:ascii="Times New Roman" w:hAnsi="Times New Roman" w:cs="Times New Roman"/>
          <w:sz w:val="28"/>
          <w:szCs w:val="28"/>
        </w:rPr>
        <w:t xml:space="preserve"> (пункт </w:t>
      </w:r>
      <w:r w:rsidRPr="00F54EB2">
        <w:rPr>
          <w:rFonts w:ascii="Times New Roman" w:hAnsi="Times New Roman" w:cs="Times New Roman"/>
          <w:sz w:val="28"/>
          <w:szCs w:val="28"/>
        </w:rPr>
        <w:t>1.25</w:t>
      </w:r>
      <w:r w:rsidRPr="00843B61">
        <w:rPr>
          <w:rFonts w:ascii="Times New Roman" w:hAnsi="Times New Roman" w:cs="Times New Roman"/>
          <w:sz w:val="28"/>
          <w:szCs w:val="28"/>
        </w:rPr>
        <w:t xml:space="preserve"> плана работы Счетной палаты Оренбургской области на 2024 год), представлена информация </w:t>
      </w:r>
      <w:r w:rsidR="004E42FE">
        <w:rPr>
          <w:rFonts w:ascii="Times New Roman" w:hAnsi="Times New Roman" w:cs="Times New Roman"/>
          <w:sz w:val="28"/>
          <w:szCs w:val="28"/>
        </w:rPr>
        <w:t xml:space="preserve">минздрава области (от 28.04.2025 </w:t>
      </w:r>
      <w:r w:rsidRPr="00843B61">
        <w:rPr>
          <w:rFonts w:ascii="Times New Roman" w:hAnsi="Times New Roman" w:cs="Times New Roman"/>
          <w:sz w:val="28"/>
          <w:szCs w:val="28"/>
        </w:rPr>
        <w:t>№</w:t>
      </w:r>
      <w:r w:rsidR="004E42FE">
        <w:rPr>
          <w:rFonts w:ascii="Times New Roman" w:hAnsi="Times New Roman" w:cs="Times New Roman"/>
          <w:sz w:val="28"/>
          <w:szCs w:val="28"/>
        </w:rPr>
        <w:t> 10/3288, от </w:t>
      </w:r>
      <w:r w:rsidRPr="00843B61">
        <w:rPr>
          <w:rFonts w:ascii="Times New Roman" w:hAnsi="Times New Roman" w:cs="Times New Roman"/>
          <w:sz w:val="28"/>
          <w:szCs w:val="28"/>
        </w:rPr>
        <w:t>03.06.2025</w:t>
      </w:r>
      <w:r w:rsidR="004E42FE">
        <w:rPr>
          <w:rFonts w:ascii="Times New Roman" w:hAnsi="Times New Roman" w:cs="Times New Roman"/>
          <w:sz w:val="28"/>
          <w:szCs w:val="28"/>
        </w:rPr>
        <w:t xml:space="preserve"> </w:t>
      </w:r>
      <w:r w:rsidRPr="00843B61">
        <w:rPr>
          <w:rFonts w:ascii="Times New Roman" w:hAnsi="Times New Roman" w:cs="Times New Roman"/>
          <w:sz w:val="28"/>
          <w:szCs w:val="28"/>
        </w:rPr>
        <w:t>№</w:t>
      </w:r>
      <w:r w:rsidR="004E42FE">
        <w:rPr>
          <w:rFonts w:ascii="Times New Roman" w:hAnsi="Times New Roman" w:cs="Times New Roman"/>
          <w:sz w:val="28"/>
          <w:szCs w:val="28"/>
        </w:rPr>
        <w:t xml:space="preserve"> </w:t>
      </w:r>
      <w:r w:rsidRPr="00843B61">
        <w:rPr>
          <w:rFonts w:ascii="Times New Roman" w:hAnsi="Times New Roman" w:cs="Times New Roman"/>
          <w:sz w:val="28"/>
          <w:szCs w:val="28"/>
        </w:rPr>
        <w:t>10/4107) и государственного автономного учреждения здравоохранения «Областная де</w:t>
      </w:r>
      <w:r w:rsidR="000E445B">
        <w:rPr>
          <w:rFonts w:ascii="Times New Roman" w:hAnsi="Times New Roman" w:cs="Times New Roman"/>
          <w:sz w:val="28"/>
          <w:szCs w:val="28"/>
        </w:rPr>
        <w:t xml:space="preserve">тская клиническая больница» </w:t>
      </w:r>
      <w:r w:rsidR="00DA4F56">
        <w:rPr>
          <w:rFonts w:ascii="Times New Roman" w:hAnsi="Times New Roman" w:cs="Times New Roman"/>
          <w:sz w:val="28"/>
          <w:szCs w:val="28"/>
        </w:rPr>
        <w:t xml:space="preserve">(далее – ГАУЗ «ОДКБ») </w:t>
      </w:r>
      <w:r w:rsidR="000E445B">
        <w:rPr>
          <w:rFonts w:ascii="Times New Roman" w:hAnsi="Times New Roman" w:cs="Times New Roman"/>
          <w:sz w:val="28"/>
          <w:szCs w:val="28"/>
        </w:rPr>
        <w:t>(от </w:t>
      </w:r>
      <w:r w:rsidRPr="00843B61">
        <w:rPr>
          <w:rFonts w:ascii="Times New Roman" w:hAnsi="Times New Roman" w:cs="Times New Roman"/>
          <w:sz w:val="28"/>
          <w:szCs w:val="28"/>
        </w:rPr>
        <w:t>28.04.2025 №</w:t>
      </w:r>
      <w:r w:rsidR="000E445B">
        <w:rPr>
          <w:rFonts w:ascii="Times New Roman" w:hAnsi="Times New Roman" w:cs="Times New Roman"/>
          <w:sz w:val="28"/>
          <w:szCs w:val="28"/>
        </w:rPr>
        <w:t> УЗ-09/479-ВнД2025, от </w:t>
      </w:r>
      <w:r w:rsidRPr="00843B61">
        <w:rPr>
          <w:rFonts w:ascii="Times New Roman" w:hAnsi="Times New Roman" w:cs="Times New Roman"/>
          <w:sz w:val="28"/>
          <w:szCs w:val="28"/>
        </w:rPr>
        <w:t>29.05.2025 №</w:t>
      </w:r>
      <w:r w:rsidR="000E445B">
        <w:rPr>
          <w:rFonts w:ascii="Times New Roman" w:hAnsi="Times New Roman" w:cs="Times New Roman"/>
          <w:sz w:val="28"/>
          <w:szCs w:val="28"/>
        </w:rPr>
        <w:t> УЗ-09/584-ВнД2025, от </w:t>
      </w:r>
      <w:r w:rsidRPr="00843B61">
        <w:rPr>
          <w:rFonts w:ascii="Times New Roman" w:hAnsi="Times New Roman" w:cs="Times New Roman"/>
          <w:sz w:val="28"/>
          <w:szCs w:val="28"/>
        </w:rPr>
        <w:t>23.06.2025 №</w:t>
      </w:r>
      <w:r w:rsidR="000E445B">
        <w:rPr>
          <w:rFonts w:ascii="Times New Roman" w:hAnsi="Times New Roman" w:cs="Times New Roman"/>
          <w:sz w:val="28"/>
          <w:szCs w:val="28"/>
        </w:rPr>
        <w:t> </w:t>
      </w:r>
      <w:r w:rsidRPr="00843B61">
        <w:rPr>
          <w:rFonts w:ascii="Times New Roman" w:hAnsi="Times New Roman" w:cs="Times New Roman"/>
          <w:sz w:val="28"/>
          <w:szCs w:val="28"/>
        </w:rPr>
        <w:t xml:space="preserve">УЗ-09/654-ВнД2025). </w:t>
      </w:r>
    </w:p>
    <w:p w:rsidR="00275AF5" w:rsidRPr="00843B61" w:rsidRDefault="00275AF5" w:rsidP="00275AF5">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Из информации, представленной минздрав</w:t>
      </w:r>
      <w:r w:rsidR="00B86208">
        <w:rPr>
          <w:rFonts w:ascii="Times New Roman" w:hAnsi="Times New Roman" w:cs="Times New Roman"/>
          <w:sz w:val="28"/>
          <w:szCs w:val="28"/>
        </w:rPr>
        <w:t>ом области</w:t>
      </w:r>
      <w:r w:rsidRPr="00843B61">
        <w:rPr>
          <w:rFonts w:ascii="Times New Roman" w:hAnsi="Times New Roman" w:cs="Times New Roman"/>
          <w:sz w:val="28"/>
          <w:szCs w:val="28"/>
        </w:rPr>
        <w:t>, следует, что совместная работа минздрава области с ГБУ «Управление капитального строительства Оренбургской области» и ГАУЗ «</w:t>
      </w:r>
      <w:r w:rsidR="00DA4F56">
        <w:rPr>
          <w:rFonts w:ascii="Times New Roman" w:hAnsi="Times New Roman" w:cs="Times New Roman"/>
          <w:sz w:val="28"/>
          <w:szCs w:val="28"/>
        </w:rPr>
        <w:t>ОДКБ» по выделению из </w:t>
      </w:r>
      <w:r w:rsidRPr="00843B61">
        <w:rPr>
          <w:rFonts w:ascii="Times New Roman" w:hAnsi="Times New Roman" w:cs="Times New Roman"/>
          <w:sz w:val="28"/>
          <w:szCs w:val="28"/>
        </w:rPr>
        <w:t>общей стоимости зданий и сооружений первоначальной стоимости объектов основных средств (движимого имущества) для правильного и достоверного бухгалтерского учета, а также по формированию пере</w:t>
      </w:r>
      <w:r w:rsidR="0006163C">
        <w:rPr>
          <w:rFonts w:ascii="Times New Roman" w:hAnsi="Times New Roman" w:cs="Times New Roman"/>
          <w:sz w:val="28"/>
          <w:szCs w:val="28"/>
        </w:rPr>
        <w:t>чня имущества, необходимого для </w:t>
      </w:r>
      <w:r w:rsidRPr="00843B61">
        <w:rPr>
          <w:rFonts w:ascii="Times New Roman" w:hAnsi="Times New Roman" w:cs="Times New Roman"/>
          <w:sz w:val="28"/>
          <w:szCs w:val="28"/>
        </w:rPr>
        <w:t>закрепления на праве оперативного управления за ГАУЗ «</w:t>
      </w:r>
      <w:r w:rsidR="00DA4F56">
        <w:rPr>
          <w:rFonts w:ascii="Times New Roman" w:hAnsi="Times New Roman" w:cs="Times New Roman"/>
          <w:sz w:val="28"/>
          <w:szCs w:val="28"/>
        </w:rPr>
        <w:t>ОДКБ</w:t>
      </w:r>
      <w:r w:rsidRPr="00843B61">
        <w:rPr>
          <w:rFonts w:ascii="Times New Roman" w:hAnsi="Times New Roman" w:cs="Times New Roman"/>
          <w:sz w:val="28"/>
          <w:szCs w:val="28"/>
        </w:rPr>
        <w:t>», завершена.</w:t>
      </w:r>
    </w:p>
    <w:p w:rsidR="00275AF5" w:rsidRPr="00843B61" w:rsidRDefault="00275AF5" w:rsidP="00275AF5">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Минздравом области были проанализированы нарушения и недостатки, выявленные в ходе контрольного мероприятия «Проверка использования бюджетных средств, выделенных в 2021</w:t>
      </w:r>
      <w:r>
        <w:rPr>
          <w:rFonts w:ascii="Times New Roman" w:hAnsi="Times New Roman" w:cs="Times New Roman"/>
          <w:sz w:val="28"/>
          <w:szCs w:val="28"/>
        </w:rPr>
        <w:t>–</w:t>
      </w:r>
      <w:r w:rsidRPr="00843B61">
        <w:rPr>
          <w:rFonts w:ascii="Times New Roman" w:hAnsi="Times New Roman" w:cs="Times New Roman"/>
          <w:sz w:val="28"/>
          <w:szCs w:val="28"/>
        </w:rPr>
        <w:t>2023 годах министерству здравоохранения Оренбургской области на оснащение объекта капитального строительства «Областная детская больница в г. Оренбурге», а так</w:t>
      </w:r>
      <w:r w:rsidR="0006163C">
        <w:rPr>
          <w:rFonts w:ascii="Times New Roman" w:hAnsi="Times New Roman" w:cs="Times New Roman"/>
          <w:sz w:val="28"/>
          <w:szCs w:val="28"/>
        </w:rPr>
        <w:t>же причины допущенных нарушений</w:t>
      </w:r>
      <w:r w:rsidRPr="00843B61">
        <w:rPr>
          <w:rFonts w:ascii="Times New Roman" w:hAnsi="Times New Roman" w:cs="Times New Roman"/>
          <w:sz w:val="28"/>
          <w:szCs w:val="28"/>
        </w:rPr>
        <w:t xml:space="preserve"> с целью недопущения подобных нарушений в последующие периоды</w:t>
      </w:r>
      <w:r w:rsidR="00BC6C22">
        <w:rPr>
          <w:rFonts w:ascii="Times New Roman" w:hAnsi="Times New Roman" w:cs="Times New Roman"/>
          <w:sz w:val="28"/>
          <w:szCs w:val="28"/>
        </w:rPr>
        <w:t>,</w:t>
      </w:r>
      <w:r w:rsidRPr="00843B61">
        <w:rPr>
          <w:rFonts w:ascii="Times New Roman" w:hAnsi="Times New Roman" w:cs="Times New Roman"/>
          <w:sz w:val="28"/>
          <w:szCs w:val="28"/>
        </w:rPr>
        <w:t xml:space="preserve"> усилен контроль на всех участках работы министерства, связанных с реализацией инвестиционных проектов.</w:t>
      </w:r>
    </w:p>
    <w:p w:rsidR="00275AF5" w:rsidRPr="00843B61" w:rsidRDefault="00275AF5" w:rsidP="00275AF5">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lastRenderedPageBreak/>
        <w:t xml:space="preserve">Согласно информации, представленной </w:t>
      </w:r>
      <w:r w:rsidR="00DA4F56">
        <w:rPr>
          <w:rFonts w:ascii="Times New Roman" w:hAnsi="Times New Roman" w:cs="Times New Roman"/>
          <w:sz w:val="28"/>
          <w:szCs w:val="28"/>
        </w:rPr>
        <w:t>ГАУЗ «ОДКБ»</w:t>
      </w:r>
      <w:r w:rsidRPr="00843B61">
        <w:rPr>
          <w:rFonts w:ascii="Times New Roman" w:hAnsi="Times New Roman" w:cs="Times New Roman"/>
          <w:sz w:val="28"/>
          <w:szCs w:val="28"/>
        </w:rPr>
        <w:t>, по итогам рассмотрения отчета о результатах контрольного мероприятия были приняты следующие меры:</w:t>
      </w:r>
    </w:p>
    <w:p w:rsidR="00275AF5" w:rsidRPr="00843B61" w:rsidRDefault="00275AF5" w:rsidP="00275AF5">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корректировочным актом ГБУ «Управление капитального строительства Оренбургской области» были выделены из общей стоимости зданий и сооружений объекты основных средств, которые не являются составляющими приспособлениями и принадлежностями нежилых помещений (зданий и сооружений), имеют различные сроки полезного использования и могут выполнять свои функции самостоятельно, отдельно от нежилых помещений. В целях отражения в уче</w:t>
      </w:r>
      <w:r w:rsidR="00335B1C">
        <w:rPr>
          <w:rFonts w:ascii="Times New Roman" w:hAnsi="Times New Roman" w:cs="Times New Roman"/>
          <w:sz w:val="28"/>
          <w:szCs w:val="28"/>
        </w:rPr>
        <w:t>те объектов движимого имущества</w:t>
      </w:r>
      <w:r w:rsidRPr="00843B61">
        <w:rPr>
          <w:rFonts w:ascii="Times New Roman" w:hAnsi="Times New Roman" w:cs="Times New Roman"/>
          <w:sz w:val="28"/>
          <w:szCs w:val="28"/>
        </w:rPr>
        <w:t xml:space="preserve"> в ГАУЗ «ОДКБ» на основании при</w:t>
      </w:r>
      <w:r w:rsidR="00335B1C">
        <w:rPr>
          <w:rFonts w:ascii="Times New Roman" w:hAnsi="Times New Roman" w:cs="Times New Roman"/>
          <w:sz w:val="28"/>
          <w:szCs w:val="28"/>
        </w:rPr>
        <w:t>каза ГАУЗ «ОДКБ» от </w:t>
      </w:r>
      <w:r w:rsidRPr="00843B61">
        <w:rPr>
          <w:rFonts w:ascii="Times New Roman" w:hAnsi="Times New Roman" w:cs="Times New Roman"/>
          <w:sz w:val="28"/>
          <w:szCs w:val="28"/>
        </w:rPr>
        <w:t>15.05.2025 №</w:t>
      </w:r>
      <w:r w:rsidR="00335B1C">
        <w:rPr>
          <w:rFonts w:ascii="Times New Roman" w:hAnsi="Times New Roman" w:cs="Times New Roman"/>
          <w:sz w:val="28"/>
          <w:szCs w:val="28"/>
        </w:rPr>
        <w:t> </w:t>
      </w:r>
      <w:r w:rsidRPr="00843B61">
        <w:rPr>
          <w:rFonts w:ascii="Times New Roman" w:hAnsi="Times New Roman" w:cs="Times New Roman"/>
          <w:sz w:val="28"/>
          <w:szCs w:val="28"/>
        </w:rPr>
        <w:t>276 проведена разукомплектация нефинансовых активов, что отражено в бухгалтерском учете учреждения соответствующими проводками.</w:t>
      </w:r>
    </w:p>
    <w:p w:rsidR="00275AF5" w:rsidRDefault="00275AF5" w:rsidP="00275AF5">
      <w:pPr>
        <w:spacing w:after="0" w:line="240" w:lineRule="auto"/>
        <w:ind w:firstLine="709"/>
        <w:jc w:val="both"/>
        <w:rPr>
          <w:rFonts w:ascii="Times New Roman" w:hAnsi="Times New Roman" w:cs="Times New Roman"/>
          <w:sz w:val="28"/>
          <w:szCs w:val="28"/>
        </w:rPr>
      </w:pPr>
      <w:r w:rsidRPr="00843B61">
        <w:rPr>
          <w:rFonts w:ascii="Times New Roman" w:hAnsi="Times New Roman" w:cs="Times New Roman"/>
          <w:sz w:val="28"/>
          <w:szCs w:val="28"/>
        </w:rPr>
        <w:t xml:space="preserve">В дальнейшем на основании распорядительных актов </w:t>
      </w:r>
      <w:r w:rsidR="003F157E">
        <w:rPr>
          <w:rFonts w:ascii="Times New Roman" w:hAnsi="Times New Roman" w:cs="Times New Roman"/>
          <w:sz w:val="28"/>
          <w:szCs w:val="28"/>
        </w:rPr>
        <w:t>министерства природных ресурсов</w:t>
      </w:r>
      <w:r w:rsidR="004661C3">
        <w:rPr>
          <w:rFonts w:ascii="Times New Roman" w:hAnsi="Times New Roman" w:cs="Times New Roman"/>
          <w:sz w:val="28"/>
          <w:szCs w:val="28"/>
        </w:rPr>
        <w:t xml:space="preserve"> </w:t>
      </w:r>
      <w:r w:rsidR="0072618D">
        <w:rPr>
          <w:rFonts w:ascii="Times New Roman" w:hAnsi="Times New Roman" w:cs="Times New Roman"/>
          <w:sz w:val="28"/>
          <w:szCs w:val="28"/>
        </w:rPr>
        <w:t>области</w:t>
      </w:r>
      <w:r w:rsidRPr="00843B61">
        <w:rPr>
          <w:rFonts w:ascii="Times New Roman" w:hAnsi="Times New Roman" w:cs="Times New Roman"/>
          <w:sz w:val="28"/>
          <w:szCs w:val="28"/>
        </w:rPr>
        <w:t xml:space="preserve"> ГАУЗ «ОДКБ» сведения об объектах централизованного движимого имущества внесены в реестр государственного имущества Оренбургской области с использованием </w:t>
      </w:r>
      <w:r w:rsidR="00D145A4">
        <w:rPr>
          <w:rFonts w:ascii="Times New Roman" w:hAnsi="Times New Roman" w:cs="Times New Roman"/>
          <w:sz w:val="28"/>
          <w:szCs w:val="28"/>
        </w:rPr>
        <w:t>м</w:t>
      </w:r>
      <w:r w:rsidRPr="00843B61">
        <w:rPr>
          <w:rFonts w:ascii="Times New Roman" w:hAnsi="Times New Roman" w:cs="Times New Roman"/>
          <w:sz w:val="28"/>
          <w:szCs w:val="28"/>
        </w:rPr>
        <w:t>одуля «Барс-Балансодержатель» (в</w:t>
      </w:r>
      <w:r w:rsidR="00D145A4">
        <w:rPr>
          <w:rFonts w:ascii="Times New Roman" w:hAnsi="Times New Roman" w:cs="Times New Roman"/>
          <w:sz w:val="28"/>
          <w:szCs w:val="28"/>
        </w:rPr>
        <w:t xml:space="preserve"> ГИС «Единый реестр имущества в </w:t>
      </w:r>
      <w:r w:rsidRPr="00843B61">
        <w:rPr>
          <w:rFonts w:ascii="Times New Roman" w:hAnsi="Times New Roman" w:cs="Times New Roman"/>
          <w:sz w:val="28"/>
          <w:szCs w:val="28"/>
        </w:rPr>
        <w:t xml:space="preserve">Оренбургской области» от </w:t>
      </w:r>
      <w:r w:rsidR="00CD3729">
        <w:rPr>
          <w:rFonts w:ascii="Times New Roman" w:hAnsi="Times New Roman" w:cs="Times New Roman"/>
          <w:sz w:val="28"/>
          <w:szCs w:val="28"/>
        </w:rPr>
        <w:t>министерства природных ресурсов</w:t>
      </w:r>
      <w:r w:rsidRPr="00843B61">
        <w:rPr>
          <w:rFonts w:ascii="Times New Roman" w:hAnsi="Times New Roman" w:cs="Times New Roman"/>
          <w:sz w:val="28"/>
          <w:szCs w:val="28"/>
        </w:rPr>
        <w:t xml:space="preserve"> области получено уведомление о включении имущества в реестр)</w:t>
      </w:r>
      <w:r w:rsidR="0072618D">
        <w:rPr>
          <w:rFonts w:ascii="Times New Roman" w:hAnsi="Times New Roman" w:cs="Times New Roman"/>
          <w:sz w:val="28"/>
          <w:szCs w:val="28"/>
        </w:rPr>
        <w:t>.</w:t>
      </w:r>
    </w:p>
    <w:p w:rsidR="00EF29E6" w:rsidRPr="00EF29E6" w:rsidRDefault="00EF29E6" w:rsidP="00EF29E6">
      <w:pPr>
        <w:widowControl w:val="0"/>
        <w:suppressAutoHyphens/>
        <w:spacing w:after="0" w:line="240" w:lineRule="auto"/>
        <w:jc w:val="both"/>
        <w:rPr>
          <w:rFonts w:ascii="Times New Roman" w:eastAsia="Times New Roman" w:hAnsi="Times New Roman" w:cs="Times New Roman"/>
          <w:sz w:val="14"/>
          <w:szCs w:val="14"/>
        </w:rPr>
      </w:pPr>
    </w:p>
    <w:p w:rsidR="00C1397C" w:rsidRPr="007B266D" w:rsidRDefault="00C1397C" w:rsidP="00C1397C">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 xml:space="preserve">По результатам контрольного </w:t>
      </w:r>
      <w:r w:rsidRPr="007B266D">
        <w:rPr>
          <w:rFonts w:ascii="Times New Roman" w:hAnsi="Times New Roman" w:cs="Times New Roman"/>
          <w:b/>
          <w:sz w:val="28"/>
          <w:szCs w:val="28"/>
        </w:rPr>
        <w:t>мероприятия «Контроль деятельности государственного бюджетного учреждения «Управление капитального строительства Оренбургской области» по реализации проекта строительства объекта «Областная детская больница в г. Оренбурге»</w:t>
      </w:r>
      <w:r w:rsidRPr="007B266D">
        <w:rPr>
          <w:rFonts w:ascii="Times New Roman" w:hAnsi="Times New Roman" w:cs="Times New Roman"/>
          <w:sz w:val="28"/>
          <w:szCs w:val="28"/>
        </w:rPr>
        <w:t xml:space="preserve"> (пункт </w:t>
      </w:r>
      <w:r w:rsidRPr="00755735">
        <w:rPr>
          <w:rFonts w:ascii="Times New Roman" w:hAnsi="Times New Roman" w:cs="Times New Roman"/>
          <w:sz w:val="28"/>
          <w:szCs w:val="28"/>
        </w:rPr>
        <w:t>1.28 плана</w:t>
      </w:r>
      <w:r w:rsidRPr="007B266D">
        <w:rPr>
          <w:rFonts w:ascii="Times New Roman" w:hAnsi="Times New Roman" w:cs="Times New Roman"/>
          <w:sz w:val="28"/>
          <w:szCs w:val="28"/>
        </w:rPr>
        <w:t xml:space="preserve"> работы Счетной палаты Оренбургской области на 2024 год) приняты следующие меры.</w:t>
      </w:r>
    </w:p>
    <w:p w:rsidR="00C1397C" w:rsidRPr="007B266D" w:rsidRDefault="00755735" w:rsidP="00C139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C1397C" w:rsidRPr="007B266D">
        <w:rPr>
          <w:rFonts w:ascii="Times New Roman" w:hAnsi="Times New Roman" w:cs="Times New Roman"/>
          <w:sz w:val="28"/>
          <w:szCs w:val="28"/>
        </w:rPr>
        <w:t>Согласно информации ГБУ «Управление капитального строительства О</w:t>
      </w:r>
      <w:r>
        <w:rPr>
          <w:rFonts w:ascii="Times New Roman" w:hAnsi="Times New Roman" w:cs="Times New Roman"/>
          <w:sz w:val="28"/>
          <w:szCs w:val="28"/>
        </w:rPr>
        <w:t>ренбургской области» (письмо от 28.04.2025 № 50/07-880) с </w:t>
      </w:r>
      <w:r w:rsidR="00C1397C" w:rsidRPr="007B266D">
        <w:rPr>
          <w:rFonts w:ascii="Times New Roman" w:hAnsi="Times New Roman" w:cs="Times New Roman"/>
          <w:sz w:val="28"/>
          <w:szCs w:val="28"/>
        </w:rPr>
        <w:t>ГАУЗ «ОДКБ» согласован и подписан уточненный акт о приеме-передаче объектов нефинансовых активов с приложениями, согласно которым произведена корректировка стоимости об</w:t>
      </w:r>
      <w:r>
        <w:rPr>
          <w:rFonts w:ascii="Times New Roman" w:hAnsi="Times New Roman" w:cs="Times New Roman"/>
          <w:sz w:val="28"/>
          <w:szCs w:val="28"/>
        </w:rPr>
        <w:t>ъектов недвижимого имущества, а </w:t>
      </w:r>
      <w:r w:rsidR="00C1397C" w:rsidRPr="007B266D">
        <w:rPr>
          <w:rFonts w:ascii="Times New Roman" w:hAnsi="Times New Roman" w:cs="Times New Roman"/>
          <w:sz w:val="28"/>
          <w:szCs w:val="28"/>
        </w:rPr>
        <w:t>также отражена стоимость входящего ранее в его состав движимого имущества (в разрезе наименований, количества и стоимости).</w:t>
      </w:r>
    </w:p>
    <w:p w:rsidR="00C1397C" w:rsidRPr="007B266D" w:rsidRDefault="00755735" w:rsidP="00C139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C1397C" w:rsidRPr="007B266D">
        <w:rPr>
          <w:rFonts w:ascii="Times New Roman" w:hAnsi="Times New Roman" w:cs="Times New Roman"/>
          <w:sz w:val="28"/>
          <w:szCs w:val="28"/>
        </w:rPr>
        <w:t>Согласно информации министерства строительства, жилищно-коммунального</w:t>
      </w:r>
      <w:r w:rsidR="00246565">
        <w:rPr>
          <w:rFonts w:ascii="Times New Roman" w:hAnsi="Times New Roman" w:cs="Times New Roman"/>
          <w:sz w:val="28"/>
          <w:szCs w:val="28"/>
        </w:rPr>
        <w:t>, дорожного</w:t>
      </w:r>
      <w:r w:rsidR="00C1397C" w:rsidRPr="007B266D">
        <w:rPr>
          <w:rFonts w:ascii="Times New Roman" w:hAnsi="Times New Roman" w:cs="Times New Roman"/>
          <w:sz w:val="28"/>
          <w:szCs w:val="28"/>
        </w:rPr>
        <w:t xml:space="preserve"> хозяйства и транспорта </w:t>
      </w:r>
      <w:r>
        <w:rPr>
          <w:rFonts w:ascii="Times New Roman" w:hAnsi="Times New Roman" w:cs="Times New Roman"/>
          <w:sz w:val="28"/>
          <w:szCs w:val="28"/>
        </w:rPr>
        <w:t xml:space="preserve">Оренбургской области </w:t>
      </w:r>
      <w:r w:rsidR="005325CD">
        <w:rPr>
          <w:rFonts w:ascii="Times New Roman" w:hAnsi="Times New Roman" w:cs="Times New Roman"/>
          <w:sz w:val="28"/>
          <w:szCs w:val="28"/>
        </w:rPr>
        <w:t xml:space="preserve">(далее – министерство строительства области) </w:t>
      </w:r>
      <w:r>
        <w:rPr>
          <w:rFonts w:ascii="Times New Roman" w:hAnsi="Times New Roman" w:cs="Times New Roman"/>
          <w:sz w:val="28"/>
          <w:szCs w:val="28"/>
        </w:rPr>
        <w:t>(письма от </w:t>
      </w:r>
      <w:r w:rsidR="006A698A">
        <w:rPr>
          <w:rFonts w:ascii="Times New Roman" w:hAnsi="Times New Roman" w:cs="Times New Roman"/>
          <w:sz w:val="28"/>
          <w:szCs w:val="28"/>
        </w:rPr>
        <w:t>25.04.2025 № </w:t>
      </w:r>
      <w:r w:rsidR="00C1397C" w:rsidRPr="007B266D">
        <w:rPr>
          <w:rFonts w:ascii="Times New Roman" w:hAnsi="Times New Roman" w:cs="Times New Roman"/>
          <w:sz w:val="28"/>
          <w:szCs w:val="28"/>
        </w:rPr>
        <w:t>07/614-МК и № 07/619-МК, от 27.05.2025 № 07/742-МК):</w:t>
      </w:r>
    </w:p>
    <w:p w:rsidR="00C1397C" w:rsidRPr="007B266D" w:rsidRDefault="00C1397C" w:rsidP="00C1397C">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в рамках полномочий и компетенции совместно с ГБУ «Управление капитального строительства Оренбургской области» сформирован детализированный перечень движимог</w:t>
      </w:r>
      <w:r w:rsidR="00755735">
        <w:rPr>
          <w:rFonts w:ascii="Times New Roman" w:hAnsi="Times New Roman" w:cs="Times New Roman"/>
          <w:sz w:val="28"/>
          <w:szCs w:val="28"/>
        </w:rPr>
        <w:t>о имущества, который передан на </w:t>
      </w:r>
      <w:r w:rsidRPr="007B266D">
        <w:rPr>
          <w:rFonts w:ascii="Times New Roman" w:hAnsi="Times New Roman" w:cs="Times New Roman"/>
          <w:sz w:val="28"/>
          <w:szCs w:val="28"/>
        </w:rPr>
        <w:t>согласование в ГАУЗ «ОДКБ»;</w:t>
      </w:r>
    </w:p>
    <w:p w:rsidR="00C1397C" w:rsidRPr="007B266D" w:rsidRDefault="00C1397C" w:rsidP="00C1397C">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 xml:space="preserve">с целью разработки порядка взаимодействия сторон при передаче вновь построенных объектов государственной собственности проведено </w:t>
      </w:r>
      <w:r w:rsidRPr="007B266D">
        <w:rPr>
          <w:rFonts w:ascii="Times New Roman" w:hAnsi="Times New Roman" w:cs="Times New Roman"/>
          <w:sz w:val="28"/>
          <w:szCs w:val="28"/>
        </w:rPr>
        <w:lastRenderedPageBreak/>
        <w:t>совместное совещание с представителями министерства природных ресурсо</w:t>
      </w:r>
      <w:r w:rsidR="00DA55BC">
        <w:rPr>
          <w:rFonts w:ascii="Times New Roman" w:hAnsi="Times New Roman" w:cs="Times New Roman"/>
          <w:sz w:val="28"/>
          <w:szCs w:val="28"/>
        </w:rPr>
        <w:t>в</w:t>
      </w:r>
      <w:r w:rsidRPr="007B266D">
        <w:rPr>
          <w:rFonts w:ascii="Times New Roman" w:hAnsi="Times New Roman" w:cs="Times New Roman"/>
          <w:sz w:val="28"/>
          <w:szCs w:val="28"/>
        </w:rPr>
        <w:t xml:space="preserve"> экологии области и ГБУ «Управление капитального строител</w:t>
      </w:r>
      <w:r w:rsidR="00755735">
        <w:rPr>
          <w:rFonts w:ascii="Times New Roman" w:hAnsi="Times New Roman" w:cs="Times New Roman"/>
          <w:sz w:val="28"/>
          <w:szCs w:val="28"/>
        </w:rPr>
        <w:t>ьства Оренбургской области», по </w:t>
      </w:r>
      <w:r w:rsidRPr="007B266D">
        <w:rPr>
          <w:rFonts w:ascii="Times New Roman" w:hAnsi="Times New Roman" w:cs="Times New Roman"/>
          <w:sz w:val="28"/>
          <w:szCs w:val="28"/>
        </w:rPr>
        <w:t>результатам которого принято р</w:t>
      </w:r>
      <w:r w:rsidR="004418A2">
        <w:rPr>
          <w:rFonts w:ascii="Times New Roman" w:hAnsi="Times New Roman" w:cs="Times New Roman"/>
          <w:sz w:val="28"/>
          <w:szCs w:val="28"/>
        </w:rPr>
        <w:t>ешение о </w:t>
      </w:r>
      <w:r w:rsidR="00755735">
        <w:rPr>
          <w:rFonts w:ascii="Times New Roman" w:hAnsi="Times New Roman" w:cs="Times New Roman"/>
          <w:sz w:val="28"/>
          <w:szCs w:val="28"/>
        </w:rPr>
        <w:t>разработке предложений для </w:t>
      </w:r>
      <w:r w:rsidRPr="007B266D">
        <w:rPr>
          <w:rFonts w:ascii="Times New Roman" w:hAnsi="Times New Roman" w:cs="Times New Roman"/>
          <w:sz w:val="28"/>
          <w:szCs w:val="28"/>
        </w:rPr>
        <w:t xml:space="preserve">включения их в проект постановления Правительства Оренбургской </w:t>
      </w:r>
      <w:r w:rsidR="004418A2">
        <w:rPr>
          <w:rFonts w:ascii="Times New Roman" w:hAnsi="Times New Roman" w:cs="Times New Roman"/>
          <w:sz w:val="28"/>
          <w:szCs w:val="28"/>
        </w:rPr>
        <w:t>области «О внесении изменений в </w:t>
      </w:r>
      <w:r w:rsidRPr="007B266D">
        <w:rPr>
          <w:rFonts w:ascii="Times New Roman" w:hAnsi="Times New Roman" w:cs="Times New Roman"/>
          <w:sz w:val="28"/>
          <w:szCs w:val="28"/>
        </w:rPr>
        <w:t>постановление Правительства Оренб</w:t>
      </w:r>
      <w:r w:rsidR="00755735">
        <w:rPr>
          <w:rFonts w:ascii="Times New Roman" w:hAnsi="Times New Roman" w:cs="Times New Roman"/>
          <w:sz w:val="28"/>
          <w:szCs w:val="28"/>
        </w:rPr>
        <w:t>ургской области от 09.01.2019 № </w:t>
      </w:r>
      <w:r w:rsidRPr="007B266D">
        <w:rPr>
          <w:rFonts w:ascii="Times New Roman" w:hAnsi="Times New Roman" w:cs="Times New Roman"/>
          <w:sz w:val="28"/>
          <w:szCs w:val="28"/>
        </w:rPr>
        <w:t>1-</w:t>
      </w:r>
      <w:r w:rsidR="00755735">
        <w:rPr>
          <w:rFonts w:ascii="Times New Roman" w:hAnsi="Times New Roman" w:cs="Times New Roman"/>
          <w:sz w:val="28"/>
          <w:szCs w:val="28"/>
        </w:rPr>
        <w:t>п» («Об утверждении положения о </w:t>
      </w:r>
      <w:r w:rsidRPr="007B266D">
        <w:rPr>
          <w:rFonts w:ascii="Times New Roman" w:hAnsi="Times New Roman" w:cs="Times New Roman"/>
          <w:sz w:val="28"/>
          <w:szCs w:val="28"/>
        </w:rPr>
        <w:t>порядке согласования списания и передачи государственного имущества Оренбургской области»);</w:t>
      </w:r>
    </w:p>
    <w:p w:rsidR="00C1397C" w:rsidRPr="007B266D" w:rsidRDefault="00C1397C" w:rsidP="00C1397C">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в адрес ГБУ «Управление капитального строительства Оренбургской области» направлено информационное письмо о недопущении нарушений законодательства, в том числе при форм</w:t>
      </w:r>
      <w:r w:rsidR="0079337F">
        <w:rPr>
          <w:rFonts w:ascii="Times New Roman" w:hAnsi="Times New Roman" w:cs="Times New Roman"/>
          <w:sz w:val="28"/>
          <w:szCs w:val="28"/>
        </w:rPr>
        <w:t>ировании учреждением Сведений о </w:t>
      </w:r>
      <w:r w:rsidRPr="007B266D">
        <w:rPr>
          <w:rFonts w:ascii="Times New Roman" w:hAnsi="Times New Roman" w:cs="Times New Roman"/>
          <w:sz w:val="28"/>
          <w:szCs w:val="28"/>
        </w:rPr>
        <w:t>вложениях в объекты недвижимого имущества, объектах незавершенного строительства (ф.0503190).</w:t>
      </w:r>
    </w:p>
    <w:p w:rsidR="00C1397C" w:rsidRPr="007B266D" w:rsidRDefault="00755735" w:rsidP="00C139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C1397C" w:rsidRPr="007B266D">
        <w:rPr>
          <w:rFonts w:ascii="Times New Roman" w:hAnsi="Times New Roman" w:cs="Times New Roman"/>
          <w:sz w:val="28"/>
          <w:szCs w:val="28"/>
        </w:rPr>
        <w:t xml:space="preserve">Согласно информации </w:t>
      </w:r>
      <w:r>
        <w:rPr>
          <w:rFonts w:ascii="Times New Roman" w:hAnsi="Times New Roman" w:cs="Times New Roman"/>
          <w:sz w:val="28"/>
          <w:szCs w:val="28"/>
        </w:rPr>
        <w:t>минздрава</w:t>
      </w:r>
      <w:r w:rsidR="00C1397C" w:rsidRPr="007B266D">
        <w:rPr>
          <w:rFonts w:ascii="Times New Roman" w:hAnsi="Times New Roman" w:cs="Times New Roman"/>
          <w:sz w:val="28"/>
          <w:szCs w:val="28"/>
        </w:rPr>
        <w:t xml:space="preserve"> </w:t>
      </w:r>
      <w:r>
        <w:rPr>
          <w:rFonts w:ascii="Times New Roman" w:hAnsi="Times New Roman" w:cs="Times New Roman"/>
          <w:sz w:val="28"/>
          <w:szCs w:val="28"/>
        </w:rPr>
        <w:t>области (письма от 28.04.2025 № 10/3288, от 03.06.2025 № </w:t>
      </w:r>
      <w:r w:rsidR="00C1397C" w:rsidRPr="007B266D">
        <w:rPr>
          <w:rFonts w:ascii="Times New Roman" w:hAnsi="Times New Roman" w:cs="Times New Roman"/>
          <w:sz w:val="28"/>
          <w:szCs w:val="28"/>
        </w:rPr>
        <w:t>10/4107) работа по выделению из общей стоимости зданий и сооружений первоначальной стоимости объектов основных средств, а именно движимого имущества, для ведения правильного и достоверного бухгалтерского учета, а также для закрепления на праве оперативного управления за ГАУЗ «ОДКБ» движимого имущества завершена.</w:t>
      </w:r>
    </w:p>
    <w:p w:rsidR="00C1397C" w:rsidRPr="007B266D" w:rsidRDefault="00C1397C" w:rsidP="00C1397C">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 xml:space="preserve">4) Согласно информации </w:t>
      </w:r>
      <w:r w:rsidR="004418A2">
        <w:rPr>
          <w:rFonts w:ascii="Times New Roman" w:hAnsi="Times New Roman" w:cs="Times New Roman"/>
          <w:sz w:val="28"/>
          <w:szCs w:val="28"/>
        </w:rPr>
        <w:t>министерства природных ресурсов</w:t>
      </w:r>
      <w:r w:rsidRPr="007B266D">
        <w:rPr>
          <w:rFonts w:ascii="Times New Roman" w:hAnsi="Times New Roman" w:cs="Times New Roman"/>
          <w:sz w:val="28"/>
          <w:szCs w:val="28"/>
        </w:rPr>
        <w:t xml:space="preserve"> области (письмо от 19.06.2025 № АВ-12-22/3379):</w:t>
      </w:r>
    </w:p>
    <w:p w:rsidR="00C1397C" w:rsidRPr="007B266D" w:rsidRDefault="00C1397C" w:rsidP="00C1397C">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распоряжением министерства природных ресурсов, экологии и имущественных от</w:t>
      </w:r>
      <w:r w:rsidR="006C7843">
        <w:rPr>
          <w:rFonts w:ascii="Times New Roman" w:hAnsi="Times New Roman" w:cs="Times New Roman"/>
          <w:sz w:val="28"/>
          <w:szCs w:val="28"/>
        </w:rPr>
        <w:t>ношений Оренбургской области от 17.06.2025 № </w:t>
      </w:r>
      <w:r w:rsidRPr="007B266D">
        <w:rPr>
          <w:rFonts w:ascii="Times New Roman" w:hAnsi="Times New Roman" w:cs="Times New Roman"/>
          <w:sz w:val="28"/>
          <w:szCs w:val="28"/>
        </w:rPr>
        <w:t>973-р уточнена первоначальная (балансовая) стоимость переданных ГАУЗ «ОДКБ» объектов недвижимого имущества по итогам их разукомплектации;</w:t>
      </w:r>
    </w:p>
    <w:p w:rsidR="00C1397C" w:rsidRPr="007B266D" w:rsidRDefault="00C1397C" w:rsidP="00C1397C">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распоряжением министерства здравоох</w:t>
      </w:r>
      <w:r w:rsidR="006C7843">
        <w:rPr>
          <w:rFonts w:ascii="Times New Roman" w:hAnsi="Times New Roman" w:cs="Times New Roman"/>
          <w:sz w:val="28"/>
          <w:szCs w:val="28"/>
        </w:rPr>
        <w:t>ранения Оренбургской области от 05.06.2025 № </w:t>
      </w:r>
      <w:r w:rsidRPr="007B266D">
        <w:rPr>
          <w:rFonts w:ascii="Times New Roman" w:hAnsi="Times New Roman" w:cs="Times New Roman"/>
          <w:sz w:val="28"/>
          <w:szCs w:val="28"/>
        </w:rPr>
        <w:t>1047 принятое ГАУЗ «ОДКБ» движимое имущество отнесено к категории особо ценного;</w:t>
      </w:r>
    </w:p>
    <w:p w:rsidR="00C1397C" w:rsidRPr="007B266D" w:rsidRDefault="00C1397C" w:rsidP="00C1397C">
      <w:pPr>
        <w:spacing w:after="0" w:line="240" w:lineRule="auto"/>
        <w:ind w:firstLine="709"/>
        <w:jc w:val="both"/>
        <w:rPr>
          <w:rFonts w:ascii="Times New Roman" w:hAnsi="Times New Roman" w:cs="Times New Roman"/>
          <w:sz w:val="28"/>
          <w:szCs w:val="28"/>
        </w:rPr>
      </w:pPr>
      <w:r w:rsidRPr="007B266D">
        <w:rPr>
          <w:rFonts w:ascii="Times New Roman" w:hAnsi="Times New Roman" w:cs="Times New Roman"/>
          <w:sz w:val="28"/>
          <w:szCs w:val="28"/>
        </w:rPr>
        <w:t>распоряжением министерства природных ресурсов, экологии и имущественных отношений Оренб</w:t>
      </w:r>
      <w:r w:rsidR="006C7843">
        <w:rPr>
          <w:rFonts w:ascii="Times New Roman" w:hAnsi="Times New Roman" w:cs="Times New Roman"/>
          <w:sz w:val="28"/>
          <w:szCs w:val="28"/>
        </w:rPr>
        <w:t>ургской области от </w:t>
      </w:r>
      <w:r w:rsidR="00755735">
        <w:rPr>
          <w:rFonts w:ascii="Times New Roman" w:hAnsi="Times New Roman" w:cs="Times New Roman"/>
          <w:sz w:val="28"/>
          <w:szCs w:val="28"/>
        </w:rPr>
        <w:t>17.06.2025 №</w:t>
      </w:r>
      <w:r w:rsidR="006C7843">
        <w:rPr>
          <w:rFonts w:ascii="Times New Roman" w:hAnsi="Times New Roman" w:cs="Times New Roman"/>
          <w:sz w:val="28"/>
          <w:szCs w:val="28"/>
        </w:rPr>
        <w:t> </w:t>
      </w:r>
      <w:r w:rsidRPr="007B266D">
        <w:rPr>
          <w:rFonts w:ascii="Times New Roman" w:hAnsi="Times New Roman" w:cs="Times New Roman"/>
          <w:sz w:val="28"/>
          <w:szCs w:val="28"/>
        </w:rPr>
        <w:t>963-р 1890 объектов движимого имущества балансовой стоимостью 226 247,9 тыс. рублей закреплены за ГАУЗ «ОДКБ» на п</w:t>
      </w:r>
      <w:r w:rsidR="00755735">
        <w:rPr>
          <w:rFonts w:ascii="Times New Roman" w:hAnsi="Times New Roman" w:cs="Times New Roman"/>
          <w:sz w:val="28"/>
          <w:szCs w:val="28"/>
        </w:rPr>
        <w:t>раве оперативного управления, а </w:t>
      </w:r>
      <w:r w:rsidRPr="007B266D">
        <w:rPr>
          <w:rFonts w:ascii="Times New Roman" w:hAnsi="Times New Roman" w:cs="Times New Roman"/>
          <w:sz w:val="28"/>
          <w:szCs w:val="28"/>
        </w:rPr>
        <w:t>также внесены в перечни особо ценн</w:t>
      </w:r>
      <w:r w:rsidR="00755735">
        <w:rPr>
          <w:rFonts w:ascii="Times New Roman" w:hAnsi="Times New Roman" w:cs="Times New Roman"/>
          <w:sz w:val="28"/>
          <w:szCs w:val="28"/>
        </w:rPr>
        <w:t>ого имущества, закрепленного за </w:t>
      </w:r>
      <w:r w:rsidRPr="007B266D">
        <w:rPr>
          <w:rFonts w:ascii="Times New Roman" w:hAnsi="Times New Roman" w:cs="Times New Roman"/>
          <w:sz w:val="28"/>
          <w:szCs w:val="28"/>
        </w:rPr>
        <w:t>учреждением.</w:t>
      </w:r>
    </w:p>
    <w:p w:rsidR="00EF29E6" w:rsidRPr="00EF29E6" w:rsidRDefault="00EF29E6" w:rsidP="00EF29E6">
      <w:pPr>
        <w:suppressAutoHyphens/>
        <w:spacing w:after="0" w:line="240" w:lineRule="auto"/>
        <w:ind w:firstLine="709"/>
        <w:jc w:val="both"/>
        <w:rPr>
          <w:rFonts w:ascii="Times New Roman" w:eastAsia="Times New Roman" w:hAnsi="Times New Roman" w:cs="Times New Roman"/>
          <w:sz w:val="14"/>
          <w:szCs w:val="14"/>
        </w:rPr>
      </w:pPr>
    </w:p>
    <w:p w:rsidR="007B266D" w:rsidRDefault="007B266D" w:rsidP="007B266D">
      <w:pPr>
        <w:spacing w:after="0" w:line="240" w:lineRule="auto"/>
        <w:ind w:firstLine="709"/>
        <w:jc w:val="both"/>
        <w:rPr>
          <w:rFonts w:ascii="Times New Roman" w:hAnsi="Times New Roman" w:cs="Times New Roman"/>
          <w:sz w:val="28"/>
          <w:szCs w:val="28"/>
        </w:rPr>
      </w:pPr>
      <w:r w:rsidRPr="006C7843">
        <w:rPr>
          <w:rFonts w:ascii="Times New Roman" w:hAnsi="Times New Roman" w:cs="Times New Roman"/>
          <w:sz w:val="28"/>
          <w:szCs w:val="28"/>
        </w:rPr>
        <w:t>По</w:t>
      </w:r>
      <w:r w:rsidRPr="007B266D">
        <w:rPr>
          <w:rFonts w:ascii="Times New Roman" w:hAnsi="Times New Roman" w:cs="Times New Roman"/>
          <w:sz w:val="28"/>
          <w:szCs w:val="28"/>
        </w:rPr>
        <w:t xml:space="preserve"> результатам </w:t>
      </w:r>
      <w:r w:rsidRPr="00282A4A">
        <w:rPr>
          <w:rFonts w:ascii="Times New Roman" w:hAnsi="Times New Roman" w:cs="Times New Roman"/>
          <w:sz w:val="28"/>
          <w:szCs w:val="28"/>
        </w:rPr>
        <w:t>экспертно-аналитического мероприятия</w:t>
      </w:r>
      <w:r w:rsidRPr="007B266D">
        <w:rPr>
          <w:rFonts w:ascii="Times New Roman" w:hAnsi="Times New Roman" w:cs="Times New Roman"/>
          <w:sz w:val="28"/>
          <w:szCs w:val="28"/>
        </w:rPr>
        <w:t xml:space="preserve"> </w:t>
      </w:r>
      <w:r w:rsidRPr="007B266D">
        <w:rPr>
          <w:rFonts w:ascii="Times New Roman" w:hAnsi="Times New Roman" w:cs="Times New Roman"/>
          <w:b/>
          <w:sz w:val="28"/>
          <w:szCs w:val="28"/>
        </w:rPr>
        <w:t>«Анализ результативности мер, принимаемых органами исполнительной власти Оренбургской области, направленных на учет, выявление и сокращение объемов незавершенного строительства (параллельно с отдельными контрольно-счетными органами муниципальных образований Оренбургской области)»</w:t>
      </w:r>
      <w:r w:rsidRPr="007B266D">
        <w:rPr>
          <w:rFonts w:ascii="Times New Roman" w:hAnsi="Times New Roman" w:cs="Times New Roman"/>
          <w:sz w:val="28"/>
          <w:szCs w:val="28"/>
        </w:rPr>
        <w:t xml:space="preserve"> (</w:t>
      </w:r>
      <w:r w:rsidRPr="006C7843">
        <w:rPr>
          <w:rFonts w:ascii="Times New Roman" w:hAnsi="Times New Roman" w:cs="Times New Roman"/>
          <w:sz w:val="28"/>
          <w:szCs w:val="28"/>
        </w:rPr>
        <w:t>пункт 2.3 плана работы</w:t>
      </w:r>
      <w:r w:rsidRPr="007B266D">
        <w:rPr>
          <w:rFonts w:ascii="Times New Roman" w:hAnsi="Times New Roman" w:cs="Times New Roman"/>
          <w:sz w:val="28"/>
          <w:szCs w:val="28"/>
        </w:rPr>
        <w:t xml:space="preserve"> Счетной палаты Оренбургской области на 2024 год) согласно информ</w:t>
      </w:r>
      <w:r w:rsidR="002B0CB2">
        <w:rPr>
          <w:rFonts w:ascii="Times New Roman" w:hAnsi="Times New Roman" w:cs="Times New Roman"/>
          <w:sz w:val="28"/>
          <w:szCs w:val="28"/>
        </w:rPr>
        <w:t>ации министерства строительства</w:t>
      </w:r>
      <w:r w:rsidRPr="007B266D">
        <w:rPr>
          <w:rFonts w:ascii="Times New Roman" w:hAnsi="Times New Roman" w:cs="Times New Roman"/>
          <w:sz w:val="28"/>
          <w:szCs w:val="28"/>
        </w:rPr>
        <w:t xml:space="preserve"> области (письмо от 22.04.2025 № 07/591-МК) постановлением Правит</w:t>
      </w:r>
      <w:r w:rsidR="006C7843">
        <w:rPr>
          <w:rFonts w:ascii="Times New Roman" w:hAnsi="Times New Roman" w:cs="Times New Roman"/>
          <w:sz w:val="28"/>
          <w:szCs w:val="28"/>
        </w:rPr>
        <w:t>ельства Оренбургской области от 18.04.2025 № </w:t>
      </w:r>
      <w:r w:rsidRPr="007B266D">
        <w:rPr>
          <w:rFonts w:ascii="Times New Roman" w:hAnsi="Times New Roman" w:cs="Times New Roman"/>
          <w:sz w:val="28"/>
          <w:szCs w:val="28"/>
        </w:rPr>
        <w:t xml:space="preserve">332-пп «О внесении </w:t>
      </w:r>
      <w:r w:rsidRPr="007B266D">
        <w:rPr>
          <w:rFonts w:ascii="Times New Roman" w:hAnsi="Times New Roman" w:cs="Times New Roman"/>
          <w:sz w:val="28"/>
          <w:szCs w:val="28"/>
        </w:rPr>
        <w:lastRenderedPageBreak/>
        <w:t>изменений в постановления Правит</w:t>
      </w:r>
      <w:r w:rsidR="006C7843">
        <w:rPr>
          <w:rFonts w:ascii="Times New Roman" w:hAnsi="Times New Roman" w:cs="Times New Roman"/>
          <w:sz w:val="28"/>
          <w:szCs w:val="28"/>
        </w:rPr>
        <w:t>ельства Оренбургской области от 14.03.2023 № 234-пп, от 20.06.2023 № </w:t>
      </w:r>
      <w:r w:rsidRPr="007B266D">
        <w:rPr>
          <w:rFonts w:ascii="Times New Roman" w:hAnsi="Times New Roman" w:cs="Times New Roman"/>
          <w:sz w:val="28"/>
          <w:szCs w:val="28"/>
        </w:rPr>
        <w:t xml:space="preserve">537-пп» </w:t>
      </w:r>
      <w:r w:rsidR="00270DB1">
        <w:rPr>
          <w:rFonts w:ascii="Times New Roman" w:hAnsi="Times New Roman" w:cs="Times New Roman"/>
          <w:sz w:val="28"/>
          <w:szCs w:val="28"/>
        </w:rPr>
        <w:t>п</w:t>
      </w:r>
      <w:r w:rsidRPr="007B266D">
        <w:rPr>
          <w:rFonts w:ascii="Times New Roman" w:hAnsi="Times New Roman" w:cs="Times New Roman"/>
          <w:sz w:val="28"/>
          <w:szCs w:val="28"/>
        </w:rPr>
        <w:t>оложение о порядке формирования и ведения регионального реестра незавершенных объектов капитального строительства Оренбургско</w:t>
      </w:r>
      <w:r w:rsidR="006C7843">
        <w:rPr>
          <w:rFonts w:ascii="Times New Roman" w:hAnsi="Times New Roman" w:cs="Times New Roman"/>
          <w:sz w:val="28"/>
          <w:szCs w:val="28"/>
        </w:rPr>
        <w:t>й области, составе включаемых в </w:t>
      </w:r>
      <w:r w:rsidRPr="007B266D">
        <w:rPr>
          <w:rFonts w:ascii="Times New Roman" w:hAnsi="Times New Roman" w:cs="Times New Roman"/>
          <w:sz w:val="28"/>
          <w:szCs w:val="28"/>
        </w:rPr>
        <w:t>него сведений и порядке представления таких сведений, утвержденное постановлением Правит</w:t>
      </w:r>
      <w:r w:rsidR="006C7843">
        <w:rPr>
          <w:rFonts w:ascii="Times New Roman" w:hAnsi="Times New Roman" w:cs="Times New Roman"/>
          <w:sz w:val="28"/>
          <w:szCs w:val="28"/>
        </w:rPr>
        <w:t>ельства Оренбургской области от 14.03.2023 № </w:t>
      </w:r>
      <w:r w:rsidRPr="007B266D">
        <w:rPr>
          <w:rFonts w:ascii="Times New Roman" w:hAnsi="Times New Roman" w:cs="Times New Roman"/>
          <w:sz w:val="28"/>
          <w:szCs w:val="28"/>
        </w:rPr>
        <w:t>234-пп, изменено путем отражения в нем указа</w:t>
      </w:r>
      <w:r w:rsidR="006C7843">
        <w:rPr>
          <w:rFonts w:ascii="Times New Roman" w:hAnsi="Times New Roman" w:cs="Times New Roman"/>
          <w:sz w:val="28"/>
          <w:szCs w:val="28"/>
        </w:rPr>
        <w:t>ний на источники информации, на </w:t>
      </w:r>
      <w:r w:rsidRPr="007B266D">
        <w:rPr>
          <w:rFonts w:ascii="Times New Roman" w:hAnsi="Times New Roman" w:cs="Times New Roman"/>
          <w:sz w:val="28"/>
          <w:szCs w:val="28"/>
        </w:rPr>
        <w:t xml:space="preserve">основании которых формируются документы, представляемые </w:t>
      </w:r>
      <w:r w:rsidR="006C7843">
        <w:rPr>
          <w:rFonts w:ascii="Times New Roman" w:hAnsi="Times New Roman" w:cs="Times New Roman"/>
          <w:sz w:val="28"/>
          <w:szCs w:val="28"/>
        </w:rPr>
        <w:t>ГРБС для </w:t>
      </w:r>
      <w:r w:rsidRPr="007B266D">
        <w:rPr>
          <w:rFonts w:ascii="Times New Roman" w:hAnsi="Times New Roman" w:cs="Times New Roman"/>
          <w:sz w:val="28"/>
          <w:szCs w:val="28"/>
        </w:rPr>
        <w:t>включения объектов незавершенного строительства в региональный реестр незавершенных объектов капитального строительства Оренбургской области.</w:t>
      </w:r>
    </w:p>
    <w:p w:rsidR="00E37D75" w:rsidRPr="006C7843" w:rsidRDefault="00E37D75" w:rsidP="007B266D">
      <w:pPr>
        <w:spacing w:after="0" w:line="240" w:lineRule="auto"/>
        <w:ind w:firstLine="709"/>
        <w:jc w:val="both"/>
        <w:rPr>
          <w:rFonts w:ascii="Times New Roman" w:hAnsi="Times New Roman" w:cs="Times New Roman"/>
          <w:sz w:val="14"/>
          <w:szCs w:val="14"/>
        </w:rPr>
      </w:pP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 xml:space="preserve">По результатам контрольного мероприятия </w:t>
      </w:r>
      <w:r w:rsidRPr="009C3B50">
        <w:rPr>
          <w:rFonts w:ascii="Times New Roman" w:hAnsi="Times New Roman" w:cs="Times New Roman"/>
          <w:b/>
          <w:sz w:val="28"/>
          <w:szCs w:val="28"/>
        </w:rPr>
        <w:t>«Проверка годового отчета об исполнении бюджета муниципального образования Курманаевский район за 2023 год»</w:t>
      </w:r>
      <w:r w:rsidRPr="009C3B50">
        <w:rPr>
          <w:rFonts w:ascii="Times New Roman" w:hAnsi="Times New Roman" w:cs="Times New Roman"/>
          <w:sz w:val="28"/>
          <w:szCs w:val="28"/>
        </w:rPr>
        <w:t xml:space="preserve"> (пункт </w:t>
      </w:r>
      <w:r w:rsidRPr="006C7843">
        <w:rPr>
          <w:rFonts w:ascii="Times New Roman" w:hAnsi="Times New Roman" w:cs="Times New Roman"/>
          <w:sz w:val="28"/>
          <w:szCs w:val="28"/>
        </w:rPr>
        <w:t>6.8 плана</w:t>
      </w:r>
      <w:r w:rsidRPr="009C3B50">
        <w:rPr>
          <w:rFonts w:ascii="Times New Roman" w:hAnsi="Times New Roman" w:cs="Times New Roman"/>
          <w:sz w:val="28"/>
          <w:szCs w:val="28"/>
        </w:rPr>
        <w:t xml:space="preserve"> работы Счетной палаты Оренбургской области на 2024 год) администрацией муниципального образования Курманаевский район Оренбургской области представл</w:t>
      </w:r>
      <w:r w:rsidR="006C7843">
        <w:rPr>
          <w:rFonts w:ascii="Times New Roman" w:hAnsi="Times New Roman" w:cs="Times New Roman"/>
          <w:sz w:val="28"/>
          <w:szCs w:val="28"/>
        </w:rPr>
        <w:t>ена информация (от 25.06.2025 № </w:t>
      </w:r>
      <w:r w:rsidRPr="009C3B50">
        <w:rPr>
          <w:rFonts w:ascii="Times New Roman" w:hAnsi="Times New Roman" w:cs="Times New Roman"/>
          <w:sz w:val="28"/>
          <w:szCs w:val="28"/>
        </w:rPr>
        <w:t>2084/2025) о принятых мерах по выполнению предложений Счетной палаты:</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Совета депутат</w:t>
      </w:r>
      <w:r w:rsidR="006C7843">
        <w:rPr>
          <w:rFonts w:ascii="Times New Roman" w:hAnsi="Times New Roman" w:cs="Times New Roman"/>
          <w:sz w:val="28"/>
          <w:szCs w:val="28"/>
        </w:rPr>
        <w:t>ов от 25.05.2025 № </w:t>
      </w:r>
      <w:r w:rsidRPr="009C3B50">
        <w:rPr>
          <w:rFonts w:ascii="Times New Roman" w:hAnsi="Times New Roman" w:cs="Times New Roman"/>
          <w:sz w:val="28"/>
          <w:szCs w:val="28"/>
        </w:rPr>
        <w:t xml:space="preserve">174 в новой редакции утверждено </w:t>
      </w:r>
      <w:r w:rsidR="00270DB1">
        <w:rPr>
          <w:rFonts w:ascii="Times New Roman" w:hAnsi="Times New Roman" w:cs="Times New Roman"/>
          <w:sz w:val="28"/>
          <w:szCs w:val="28"/>
        </w:rPr>
        <w:t>п</w:t>
      </w:r>
      <w:r w:rsidRPr="009C3B50">
        <w:rPr>
          <w:rFonts w:ascii="Times New Roman" w:hAnsi="Times New Roman" w:cs="Times New Roman"/>
          <w:sz w:val="28"/>
          <w:szCs w:val="28"/>
        </w:rPr>
        <w:t xml:space="preserve">оложение о бюджетном процессе в муниципальном образовании Курманаевский район; </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постановлением администрации Курман</w:t>
      </w:r>
      <w:r w:rsidR="006C7843">
        <w:rPr>
          <w:rFonts w:ascii="Times New Roman" w:hAnsi="Times New Roman" w:cs="Times New Roman"/>
          <w:sz w:val="28"/>
          <w:szCs w:val="28"/>
        </w:rPr>
        <w:t>аевского района от 25.06.2025 № </w:t>
      </w:r>
      <w:r w:rsidRPr="009C3B50">
        <w:rPr>
          <w:rFonts w:ascii="Times New Roman" w:hAnsi="Times New Roman" w:cs="Times New Roman"/>
          <w:sz w:val="28"/>
          <w:szCs w:val="28"/>
        </w:rPr>
        <w:t xml:space="preserve">305-п утвержден </w:t>
      </w:r>
      <w:r w:rsidR="00761A3E">
        <w:rPr>
          <w:rFonts w:ascii="Times New Roman" w:hAnsi="Times New Roman" w:cs="Times New Roman"/>
          <w:sz w:val="28"/>
          <w:szCs w:val="28"/>
        </w:rPr>
        <w:t>п</w:t>
      </w:r>
      <w:r w:rsidRPr="009C3B50">
        <w:rPr>
          <w:rFonts w:ascii="Times New Roman" w:hAnsi="Times New Roman" w:cs="Times New Roman"/>
          <w:sz w:val="28"/>
          <w:szCs w:val="28"/>
        </w:rPr>
        <w:t xml:space="preserve">еречень главных администраторов источников финансирования дефицита районного бюджета, а также Порядок и сроки внесения изменений в указанный перечень; </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 xml:space="preserve">в содержании Пояснительной записки (ф.0503160) за отчетные периоды 2025 года в целях соблюдения требований пункта 152 </w:t>
      </w:r>
      <w:r w:rsidR="00A436C7">
        <w:rPr>
          <w:rFonts w:ascii="Times New Roman" w:hAnsi="Times New Roman" w:cs="Times New Roman"/>
          <w:sz w:val="28"/>
          <w:szCs w:val="28"/>
        </w:rPr>
        <w:t>Инструкции о </w:t>
      </w:r>
      <w:r w:rsidR="00A436C7" w:rsidRPr="00A436C7">
        <w:rPr>
          <w:rFonts w:ascii="Times New Roman" w:hAnsi="Times New Roman" w:cs="Times New Roman"/>
          <w:sz w:val="28"/>
          <w:szCs w:val="28"/>
        </w:rPr>
        <w:t>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A436C7">
        <w:rPr>
          <w:rFonts w:ascii="Times New Roman" w:hAnsi="Times New Roman" w:cs="Times New Roman"/>
          <w:sz w:val="28"/>
          <w:szCs w:val="28"/>
        </w:rPr>
        <w:t>, утвержденной Приказом Минфина России от 28.12.2010 № </w:t>
      </w:r>
      <w:r w:rsidRPr="009C3B50">
        <w:rPr>
          <w:rFonts w:ascii="Times New Roman" w:hAnsi="Times New Roman" w:cs="Times New Roman"/>
          <w:sz w:val="28"/>
          <w:szCs w:val="28"/>
        </w:rPr>
        <w:t xml:space="preserve">191н </w:t>
      </w:r>
      <w:r w:rsidR="000F177E">
        <w:rPr>
          <w:rFonts w:ascii="Times New Roman" w:hAnsi="Times New Roman" w:cs="Times New Roman"/>
          <w:sz w:val="28"/>
          <w:szCs w:val="28"/>
        </w:rPr>
        <w:t xml:space="preserve">(далее – Инструкция № 191н) </w:t>
      </w:r>
      <w:r w:rsidRPr="009C3B50">
        <w:rPr>
          <w:rFonts w:ascii="Times New Roman" w:hAnsi="Times New Roman" w:cs="Times New Roman"/>
          <w:sz w:val="28"/>
          <w:szCs w:val="28"/>
        </w:rPr>
        <w:t xml:space="preserve">и </w:t>
      </w:r>
      <w:r w:rsidR="006F1230" w:rsidRPr="006F1230">
        <w:rPr>
          <w:rFonts w:ascii="Times New Roman" w:hAnsi="Times New Roman" w:cs="Times New Roman"/>
          <w:sz w:val="28"/>
          <w:szCs w:val="28"/>
        </w:rPr>
        <w:t xml:space="preserve">федерального стандарта бухгалтерского учета для организаций государственного сектора </w:t>
      </w:r>
      <w:r w:rsidR="006F1230">
        <w:rPr>
          <w:rFonts w:ascii="Times New Roman" w:hAnsi="Times New Roman" w:cs="Times New Roman"/>
          <w:sz w:val="28"/>
          <w:szCs w:val="28"/>
        </w:rPr>
        <w:t>«</w:t>
      </w:r>
      <w:r w:rsidR="006F1230" w:rsidRPr="006F1230">
        <w:rPr>
          <w:rFonts w:ascii="Times New Roman" w:hAnsi="Times New Roman" w:cs="Times New Roman"/>
          <w:sz w:val="28"/>
          <w:szCs w:val="28"/>
        </w:rPr>
        <w:t>Отчет о движении денежных средств</w:t>
      </w:r>
      <w:r w:rsidR="006F1230">
        <w:rPr>
          <w:rFonts w:ascii="Times New Roman" w:hAnsi="Times New Roman" w:cs="Times New Roman"/>
          <w:sz w:val="28"/>
          <w:szCs w:val="28"/>
        </w:rPr>
        <w:t xml:space="preserve">», утвержденного приказом Минфина России от </w:t>
      </w:r>
      <w:r w:rsidRPr="009C3B50">
        <w:rPr>
          <w:rFonts w:ascii="Times New Roman" w:hAnsi="Times New Roman" w:cs="Times New Roman"/>
          <w:sz w:val="28"/>
          <w:szCs w:val="28"/>
        </w:rPr>
        <w:t xml:space="preserve"> </w:t>
      </w:r>
      <w:r w:rsidR="006F1230" w:rsidRPr="006F1230">
        <w:rPr>
          <w:rFonts w:ascii="Times New Roman" w:hAnsi="Times New Roman" w:cs="Times New Roman"/>
          <w:sz w:val="28"/>
          <w:szCs w:val="28"/>
        </w:rPr>
        <w:t xml:space="preserve">30.12.2017 </w:t>
      </w:r>
      <w:r w:rsidR="006F1230">
        <w:rPr>
          <w:rFonts w:ascii="Times New Roman" w:hAnsi="Times New Roman" w:cs="Times New Roman"/>
          <w:sz w:val="28"/>
          <w:szCs w:val="28"/>
        </w:rPr>
        <w:t>№ </w:t>
      </w:r>
      <w:r w:rsidR="006F1230" w:rsidRPr="006F1230">
        <w:rPr>
          <w:rFonts w:ascii="Times New Roman" w:hAnsi="Times New Roman" w:cs="Times New Roman"/>
          <w:sz w:val="28"/>
          <w:szCs w:val="28"/>
        </w:rPr>
        <w:t>278н</w:t>
      </w:r>
      <w:r w:rsidR="006F1230">
        <w:rPr>
          <w:rFonts w:ascii="Times New Roman" w:hAnsi="Times New Roman" w:cs="Times New Roman"/>
          <w:sz w:val="28"/>
          <w:szCs w:val="28"/>
        </w:rPr>
        <w:t xml:space="preserve"> </w:t>
      </w:r>
      <w:r w:rsidRPr="009C3B50">
        <w:rPr>
          <w:rFonts w:ascii="Times New Roman" w:hAnsi="Times New Roman" w:cs="Times New Roman"/>
          <w:sz w:val="28"/>
          <w:szCs w:val="28"/>
        </w:rPr>
        <w:t>обеспечено раскрытие информации об изменении остатков средств, отраженных в составе показателей бюджетной отчетности (ф.0503117, 0503123).</w:t>
      </w:r>
    </w:p>
    <w:p w:rsidR="00E37D75" w:rsidRPr="00A436C7" w:rsidRDefault="00E37D75" w:rsidP="00E37D75">
      <w:pPr>
        <w:spacing w:after="0" w:line="240" w:lineRule="auto"/>
        <w:ind w:firstLine="709"/>
        <w:jc w:val="both"/>
        <w:rPr>
          <w:rFonts w:ascii="Times New Roman" w:hAnsi="Times New Roman" w:cs="Times New Roman"/>
          <w:sz w:val="14"/>
          <w:szCs w:val="14"/>
        </w:rPr>
      </w:pP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 xml:space="preserve">По результатам контрольного мероприятия </w:t>
      </w:r>
      <w:r w:rsidRPr="009C3B50">
        <w:rPr>
          <w:rFonts w:ascii="Times New Roman" w:hAnsi="Times New Roman" w:cs="Times New Roman"/>
          <w:b/>
          <w:sz w:val="28"/>
          <w:szCs w:val="28"/>
        </w:rPr>
        <w:t>«Проверка годового отчета об исполнении бюджета муниципального образования Матвеевский район за 2023 год»</w:t>
      </w:r>
      <w:r w:rsidRPr="009C3B50">
        <w:rPr>
          <w:rFonts w:ascii="Times New Roman" w:hAnsi="Times New Roman" w:cs="Times New Roman"/>
          <w:sz w:val="28"/>
          <w:szCs w:val="28"/>
        </w:rPr>
        <w:t xml:space="preserve"> (</w:t>
      </w:r>
      <w:r w:rsidRPr="000F177E">
        <w:rPr>
          <w:rFonts w:ascii="Times New Roman" w:hAnsi="Times New Roman" w:cs="Times New Roman"/>
          <w:sz w:val="28"/>
          <w:szCs w:val="28"/>
        </w:rPr>
        <w:t>пункт 6.9 плана</w:t>
      </w:r>
      <w:r w:rsidRPr="009C3B50">
        <w:rPr>
          <w:rFonts w:ascii="Times New Roman" w:hAnsi="Times New Roman" w:cs="Times New Roman"/>
          <w:sz w:val="28"/>
          <w:szCs w:val="28"/>
        </w:rPr>
        <w:t xml:space="preserve"> работы Счетной палаты Оренбургской области на 2024 год) администрацией муниципального образования Матвеевский район Оренбургской обла</w:t>
      </w:r>
      <w:r w:rsidR="000F177E">
        <w:rPr>
          <w:rFonts w:ascii="Times New Roman" w:hAnsi="Times New Roman" w:cs="Times New Roman"/>
          <w:sz w:val="28"/>
          <w:szCs w:val="28"/>
        </w:rPr>
        <w:t>сти представлена информация (от </w:t>
      </w:r>
      <w:r w:rsidRPr="009C3B50">
        <w:rPr>
          <w:rFonts w:ascii="Times New Roman" w:hAnsi="Times New Roman" w:cs="Times New Roman"/>
          <w:sz w:val="28"/>
          <w:szCs w:val="28"/>
        </w:rPr>
        <w:t>23.06.20</w:t>
      </w:r>
      <w:r w:rsidR="000F177E">
        <w:rPr>
          <w:rFonts w:ascii="Times New Roman" w:hAnsi="Times New Roman" w:cs="Times New Roman"/>
          <w:sz w:val="28"/>
          <w:szCs w:val="28"/>
        </w:rPr>
        <w:t>25 № </w:t>
      </w:r>
      <w:r w:rsidRPr="009C3B50">
        <w:rPr>
          <w:rFonts w:ascii="Times New Roman" w:hAnsi="Times New Roman" w:cs="Times New Roman"/>
          <w:sz w:val="28"/>
          <w:szCs w:val="28"/>
        </w:rPr>
        <w:t>10) о принятых мерах по выполнению предложений Счетной палаты:</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lastRenderedPageBreak/>
        <w:t>финансовым отд</w:t>
      </w:r>
      <w:r w:rsidR="002264F7">
        <w:rPr>
          <w:rFonts w:ascii="Times New Roman" w:hAnsi="Times New Roman" w:cs="Times New Roman"/>
          <w:sz w:val="28"/>
          <w:szCs w:val="28"/>
        </w:rPr>
        <w:t xml:space="preserve">елом Матвеевского района </w:t>
      </w:r>
      <w:r w:rsidRPr="009C3B50">
        <w:rPr>
          <w:rFonts w:ascii="Times New Roman" w:hAnsi="Times New Roman" w:cs="Times New Roman"/>
          <w:sz w:val="28"/>
          <w:szCs w:val="28"/>
        </w:rPr>
        <w:t>при участии главы района, председателя контрольно-счетного органа, специалистов финансового отдела, бухгалтеров учреждений и сельских советов проведено со</w:t>
      </w:r>
      <w:r w:rsidR="00364F42">
        <w:rPr>
          <w:rFonts w:ascii="Times New Roman" w:hAnsi="Times New Roman" w:cs="Times New Roman"/>
          <w:sz w:val="28"/>
          <w:szCs w:val="28"/>
        </w:rPr>
        <w:t>вещание, на </w:t>
      </w:r>
      <w:r w:rsidRPr="009C3B50">
        <w:rPr>
          <w:rFonts w:ascii="Times New Roman" w:hAnsi="Times New Roman" w:cs="Times New Roman"/>
          <w:sz w:val="28"/>
          <w:szCs w:val="28"/>
        </w:rPr>
        <w:t>котором рассмотрены причины возникнов</w:t>
      </w:r>
      <w:r w:rsidR="000F177E">
        <w:rPr>
          <w:rFonts w:ascii="Times New Roman" w:hAnsi="Times New Roman" w:cs="Times New Roman"/>
          <w:sz w:val="28"/>
          <w:szCs w:val="28"/>
        </w:rPr>
        <w:t>ения замечаний и недостатков, а </w:t>
      </w:r>
      <w:r w:rsidRPr="009C3B50">
        <w:rPr>
          <w:rFonts w:ascii="Times New Roman" w:hAnsi="Times New Roman" w:cs="Times New Roman"/>
          <w:sz w:val="28"/>
          <w:szCs w:val="28"/>
        </w:rPr>
        <w:t>также разработаны мероприятия п</w:t>
      </w:r>
      <w:r w:rsidR="000F177E">
        <w:rPr>
          <w:rFonts w:ascii="Times New Roman" w:hAnsi="Times New Roman" w:cs="Times New Roman"/>
          <w:sz w:val="28"/>
          <w:szCs w:val="28"/>
        </w:rPr>
        <w:t>о их устранению и недопущению в </w:t>
      </w:r>
      <w:r w:rsidRPr="009C3B50">
        <w:rPr>
          <w:rFonts w:ascii="Times New Roman" w:hAnsi="Times New Roman" w:cs="Times New Roman"/>
          <w:sz w:val="28"/>
          <w:szCs w:val="28"/>
        </w:rPr>
        <w:t xml:space="preserve">дальнейшем; </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w:t>
      </w:r>
      <w:r w:rsidR="00364F42">
        <w:rPr>
          <w:rFonts w:ascii="Times New Roman" w:hAnsi="Times New Roman" w:cs="Times New Roman"/>
          <w:sz w:val="28"/>
          <w:szCs w:val="28"/>
        </w:rPr>
        <w:t>овета депутатов от 28.02.2025 № </w:t>
      </w:r>
      <w:r w:rsidRPr="009C3B50">
        <w:rPr>
          <w:rFonts w:ascii="Times New Roman" w:hAnsi="Times New Roman" w:cs="Times New Roman"/>
          <w:sz w:val="28"/>
          <w:szCs w:val="28"/>
        </w:rPr>
        <w:t xml:space="preserve">198 в новой редакции утверждено </w:t>
      </w:r>
      <w:r w:rsidR="002264F7">
        <w:rPr>
          <w:rFonts w:ascii="Times New Roman" w:hAnsi="Times New Roman" w:cs="Times New Roman"/>
          <w:sz w:val="28"/>
          <w:szCs w:val="28"/>
        </w:rPr>
        <w:t>п</w:t>
      </w:r>
      <w:r w:rsidRPr="009C3B50">
        <w:rPr>
          <w:rFonts w:ascii="Times New Roman" w:hAnsi="Times New Roman" w:cs="Times New Roman"/>
          <w:sz w:val="28"/>
          <w:szCs w:val="28"/>
        </w:rPr>
        <w:t>оложение о бюджетном процессе в муниципальном образовании Матвеевский район;</w:t>
      </w:r>
    </w:p>
    <w:p w:rsidR="00E37D75" w:rsidRPr="009C3B50" w:rsidRDefault="00364F42" w:rsidP="00E37D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решением Совета депутатов от </w:t>
      </w:r>
      <w:r w:rsidR="00E37D75" w:rsidRPr="009C3B50">
        <w:rPr>
          <w:rFonts w:ascii="Times New Roman" w:hAnsi="Times New Roman" w:cs="Times New Roman"/>
          <w:sz w:val="28"/>
          <w:szCs w:val="28"/>
        </w:rPr>
        <w:t>28.02</w:t>
      </w:r>
      <w:r>
        <w:rPr>
          <w:rFonts w:ascii="Times New Roman" w:hAnsi="Times New Roman" w:cs="Times New Roman"/>
          <w:sz w:val="28"/>
          <w:szCs w:val="28"/>
        </w:rPr>
        <w:t>.2025 № </w:t>
      </w:r>
      <w:r w:rsidR="000F177E">
        <w:rPr>
          <w:rFonts w:ascii="Times New Roman" w:hAnsi="Times New Roman" w:cs="Times New Roman"/>
          <w:sz w:val="28"/>
          <w:szCs w:val="28"/>
        </w:rPr>
        <w:t>199 внесены изменения в </w:t>
      </w:r>
      <w:r w:rsidR="00D5472B">
        <w:rPr>
          <w:rFonts w:ascii="Times New Roman" w:hAnsi="Times New Roman" w:cs="Times New Roman"/>
          <w:sz w:val="28"/>
          <w:szCs w:val="28"/>
        </w:rPr>
        <w:t>п</w:t>
      </w:r>
      <w:r w:rsidR="00E37D75" w:rsidRPr="009C3B50">
        <w:rPr>
          <w:rFonts w:ascii="Times New Roman" w:hAnsi="Times New Roman" w:cs="Times New Roman"/>
          <w:sz w:val="28"/>
          <w:szCs w:val="28"/>
        </w:rPr>
        <w:t>орядок заключения соглашений о передаче осуществления части полномочий по решению вопросов местного значения с органами местного самоуправления сельских поселений, входящих в состав муниципального образования Матвеевский район;</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w:t>
      </w:r>
      <w:r w:rsidR="00364F42">
        <w:rPr>
          <w:rFonts w:ascii="Times New Roman" w:hAnsi="Times New Roman" w:cs="Times New Roman"/>
          <w:sz w:val="28"/>
          <w:szCs w:val="28"/>
        </w:rPr>
        <w:t>овета депутатов от 31.03.2025 № </w:t>
      </w:r>
      <w:r w:rsidRPr="009C3B50">
        <w:rPr>
          <w:rFonts w:ascii="Times New Roman" w:hAnsi="Times New Roman" w:cs="Times New Roman"/>
          <w:sz w:val="28"/>
          <w:szCs w:val="28"/>
        </w:rPr>
        <w:t>207 принят проект изменений в Устав муниципального образования Матвеевский район (принятие Устава предполагается после вступления в силу Федерального закона от 20.03.2025 № 33-ФЗ «Об общих принципах организации местного самоуправления в единой системе публичной власти»);</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w:t>
      </w:r>
      <w:r w:rsidR="000F177E">
        <w:rPr>
          <w:rFonts w:ascii="Times New Roman" w:hAnsi="Times New Roman" w:cs="Times New Roman"/>
          <w:sz w:val="28"/>
          <w:szCs w:val="28"/>
        </w:rPr>
        <w:t>овета депутатов от 29.05.2025 № </w:t>
      </w:r>
      <w:r w:rsidRPr="009C3B50">
        <w:rPr>
          <w:rFonts w:ascii="Times New Roman" w:hAnsi="Times New Roman" w:cs="Times New Roman"/>
          <w:sz w:val="28"/>
          <w:szCs w:val="28"/>
        </w:rPr>
        <w:t xml:space="preserve">212 утверждено </w:t>
      </w:r>
      <w:r w:rsidR="007151D5">
        <w:rPr>
          <w:rFonts w:ascii="Times New Roman" w:hAnsi="Times New Roman" w:cs="Times New Roman"/>
          <w:sz w:val="28"/>
          <w:szCs w:val="28"/>
        </w:rPr>
        <w:t>п</w:t>
      </w:r>
      <w:r w:rsidRPr="009C3B50">
        <w:rPr>
          <w:rFonts w:ascii="Times New Roman" w:hAnsi="Times New Roman" w:cs="Times New Roman"/>
          <w:sz w:val="28"/>
          <w:szCs w:val="28"/>
        </w:rPr>
        <w:t>оложение о финансовом отделе администрации Матвеевского района;</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w:t>
      </w:r>
      <w:r w:rsidR="00364F42">
        <w:rPr>
          <w:rFonts w:ascii="Times New Roman" w:hAnsi="Times New Roman" w:cs="Times New Roman"/>
          <w:sz w:val="28"/>
          <w:szCs w:val="28"/>
        </w:rPr>
        <w:t>овета депутатов от </w:t>
      </w:r>
      <w:r w:rsidR="000F177E">
        <w:rPr>
          <w:rFonts w:ascii="Times New Roman" w:hAnsi="Times New Roman" w:cs="Times New Roman"/>
          <w:sz w:val="28"/>
          <w:szCs w:val="28"/>
        </w:rPr>
        <w:t>29.05.2025 № </w:t>
      </w:r>
      <w:r w:rsidRPr="009C3B50">
        <w:rPr>
          <w:rFonts w:ascii="Times New Roman" w:hAnsi="Times New Roman" w:cs="Times New Roman"/>
          <w:sz w:val="28"/>
          <w:szCs w:val="28"/>
        </w:rPr>
        <w:t xml:space="preserve">213 утверждено </w:t>
      </w:r>
      <w:r w:rsidR="007151D5">
        <w:rPr>
          <w:rFonts w:ascii="Times New Roman" w:hAnsi="Times New Roman" w:cs="Times New Roman"/>
          <w:sz w:val="28"/>
          <w:szCs w:val="28"/>
        </w:rPr>
        <w:t>п</w:t>
      </w:r>
      <w:r w:rsidRPr="009C3B50">
        <w:rPr>
          <w:rFonts w:ascii="Times New Roman" w:hAnsi="Times New Roman" w:cs="Times New Roman"/>
          <w:sz w:val="28"/>
          <w:szCs w:val="28"/>
        </w:rPr>
        <w:t>оложение об отделе образования администрации Матвеевского района;</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w:t>
      </w:r>
      <w:r w:rsidR="00364F42">
        <w:rPr>
          <w:rFonts w:ascii="Times New Roman" w:hAnsi="Times New Roman" w:cs="Times New Roman"/>
          <w:sz w:val="28"/>
          <w:szCs w:val="28"/>
        </w:rPr>
        <w:t>овета депутатов от 16.06.2025 № </w:t>
      </w:r>
      <w:r w:rsidRPr="009C3B50">
        <w:rPr>
          <w:rFonts w:ascii="Times New Roman" w:hAnsi="Times New Roman" w:cs="Times New Roman"/>
          <w:sz w:val="28"/>
          <w:szCs w:val="28"/>
        </w:rPr>
        <w:t xml:space="preserve">219 утверждено </w:t>
      </w:r>
      <w:r w:rsidR="007151D5">
        <w:rPr>
          <w:rFonts w:ascii="Times New Roman" w:hAnsi="Times New Roman" w:cs="Times New Roman"/>
          <w:sz w:val="28"/>
          <w:szCs w:val="28"/>
        </w:rPr>
        <w:t>п</w:t>
      </w:r>
      <w:r w:rsidRPr="009C3B50">
        <w:rPr>
          <w:rFonts w:ascii="Times New Roman" w:hAnsi="Times New Roman" w:cs="Times New Roman"/>
          <w:sz w:val="28"/>
          <w:szCs w:val="28"/>
        </w:rPr>
        <w:t>оложение об отделе культуры администрации Матвеевского района;</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постановлением администрации Матв</w:t>
      </w:r>
      <w:r w:rsidR="00364F42">
        <w:rPr>
          <w:rFonts w:ascii="Times New Roman" w:hAnsi="Times New Roman" w:cs="Times New Roman"/>
          <w:sz w:val="28"/>
          <w:szCs w:val="28"/>
        </w:rPr>
        <w:t>еевского района от 18.02.2025 № </w:t>
      </w:r>
      <w:r w:rsidRPr="009C3B50">
        <w:rPr>
          <w:rFonts w:ascii="Times New Roman" w:hAnsi="Times New Roman" w:cs="Times New Roman"/>
          <w:sz w:val="28"/>
          <w:szCs w:val="28"/>
        </w:rPr>
        <w:t xml:space="preserve">89-п внесены изменения в </w:t>
      </w:r>
      <w:r w:rsidR="007151D5">
        <w:rPr>
          <w:rFonts w:ascii="Times New Roman" w:hAnsi="Times New Roman" w:cs="Times New Roman"/>
          <w:sz w:val="28"/>
          <w:szCs w:val="28"/>
        </w:rPr>
        <w:t>п</w:t>
      </w:r>
      <w:r w:rsidRPr="009C3B50">
        <w:rPr>
          <w:rFonts w:ascii="Times New Roman" w:hAnsi="Times New Roman" w:cs="Times New Roman"/>
          <w:sz w:val="28"/>
          <w:szCs w:val="28"/>
        </w:rPr>
        <w:t>еречень главных администраторов доходов бюджета муниципального образования Матвеевский район;</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постановлением администрации Матвеевско</w:t>
      </w:r>
      <w:r w:rsidR="00364F42">
        <w:rPr>
          <w:rFonts w:ascii="Times New Roman" w:hAnsi="Times New Roman" w:cs="Times New Roman"/>
          <w:sz w:val="28"/>
          <w:szCs w:val="28"/>
        </w:rPr>
        <w:t>го района от 06.06.2025 № </w:t>
      </w:r>
      <w:r w:rsidRPr="009C3B50">
        <w:rPr>
          <w:rFonts w:ascii="Times New Roman" w:hAnsi="Times New Roman" w:cs="Times New Roman"/>
          <w:sz w:val="28"/>
          <w:szCs w:val="28"/>
        </w:rPr>
        <w:t xml:space="preserve">274-п в новой редакции утверждена </w:t>
      </w:r>
      <w:r w:rsidR="007151D5">
        <w:rPr>
          <w:rFonts w:ascii="Times New Roman" w:hAnsi="Times New Roman" w:cs="Times New Roman"/>
          <w:sz w:val="28"/>
          <w:szCs w:val="28"/>
        </w:rPr>
        <w:t>м</w:t>
      </w:r>
      <w:r w:rsidRPr="009C3B50">
        <w:rPr>
          <w:rFonts w:ascii="Times New Roman" w:hAnsi="Times New Roman" w:cs="Times New Roman"/>
          <w:sz w:val="28"/>
          <w:szCs w:val="28"/>
        </w:rPr>
        <w:t>етодика прогнозирования поступлений доходов в бюджет муниципального образования Матвеевский район, бюджетные полномочия главного администратора по которым осуществляет администрация Матвеевского района;</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приказом фин</w:t>
      </w:r>
      <w:r w:rsidR="000F177E">
        <w:rPr>
          <w:rFonts w:ascii="Times New Roman" w:hAnsi="Times New Roman" w:cs="Times New Roman"/>
          <w:sz w:val="28"/>
          <w:szCs w:val="28"/>
        </w:rPr>
        <w:t>ансовог</w:t>
      </w:r>
      <w:r w:rsidR="00364F42">
        <w:rPr>
          <w:rFonts w:ascii="Times New Roman" w:hAnsi="Times New Roman" w:cs="Times New Roman"/>
          <w:sz w:val="28"/>
          <w:szCs w:val="28"/>
        </w:rPr>
        <w:t>о отдела от 02.06.2025 № </w:t>
      </w:r>
      <w:r w:rsidRPr="009C3B50">
        <w:rPr>
          <w:rFonts w:ascii="Times New Roman" w:hAnsi="Times New Roman" w:cs="Times New Roman"/>
          <w:sz w:val="28"/>
          <w:szCs w:val="28"/>
        </w:rPr>
        <w:t xml:space="preserve">14 в новой редакции утверждена </w:t>
      </w:r>
      <w:r w:rsidR="007151D5">
        <w:rPr>
          <w:rFonts w:ascii="Times New Roman" w:hAnsi="Times New Roman" w:cs="Times New Roman"/>
          <w:sz w:val="28"/>
          <w:szCs w:val="28"/>
        </w:rPr>
        <w:t>м</w:t>
      </w:r>
      <w:r w:rsidRPr="009C3B50">
        <w:rPr>
          <w:rFonts w:ascii="Times New Roman" w:hAnsi="Times New Roman" w:cs="Times New Roman"/>
          <w:sz w:val="28"/>
          <w:szCs w:val="28"/>
        </w:rPr>
        <w:t>етодика прогнозирования поступлений доходов в бюджет муниципального образования Матвеевский район, бюджетные полномочия главного администратора по которым осуществляет финансовый отдел Матвеевского района;</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приказом Наблюдате</w:t>
      </w:r>
      <w:r w:rsidR="00364F42">
        <w:rPr>
          <w:rFonts w:ascii="Times New Roman" w:hAnsi="Times New Roman" w:cs="Times New Roman"/>
          <w:sz w:val="28"/>
          <w:szCs w:val="28"/>
        </w:rPr>
        <w:t>льного комитета от 11.06.2025 № </w:t>
      </w:r>
      <w:r w:rsidRPr="009C3B50">
        <w:rPr>
          <w:rFonts w:ascii="Times New Roman" w:hAnsi="Times New Roman" w:cs="Times New Roman"/>
          <w:sz w:val="28"/>
          <w:szCs w:val="28"/>
        </w:rPr>
        <w:t xml:space="preserve">5-од в новой редакции утверждена </w:t>
      </w:r>
      <w:r w:rsidR="007151D5">
        <w:rPr>
          <w:rFonts w:ascii="Times New Roman" w:hAnsi="Times New Roman" w:cs="Times New Roman"/>
          <w:sz w:val="28"/>
          <w:szCs w:val="28"/>
        </w:rPr>
        <w:t>м</w:t>
      </w:r>
      <w:r w:rsidRPr="009C3B50">
        <w:rPr>
          <w:rFonts w:ascii="Times New Roman" w:hAnsi="Times New Roman" w:cs="Times New Roman"/>
          <w:sz w:val="28"/>
          <w:szCs w:val="28"/>
        </w:rPr>
        <w:t>етодика прогно</w:t>
      </w:r>
      <w:r w:rsidR="007151D5">
        <w:rPr>
          <w:rFonts w:ascii="Times New Roman" w:hAnsi="Times New Roman" w:cs="Times New Roman"/>
          <w:sz w:val="28"/>
          <w:szCs w:val="28"/>
        </w:rPr>
        <w:t>зирования поступлений доходов в </w:t>
      </w:r>
      <w:r w:rsidRPr="009C3B50">
        <w:rPr>
          <w:rFonts w:ascii="Times New Roman" w:hAnsi="Times New Roman" w:cs="Times New Roman"/>
          <w:sz w:val="28"/>
          <w:szCs w:val="28"/>
        </w:rPr>
        <w:t>бюджет муниципального образования Матвеевский район, бюджетные полномочия главного администратора по которым осуществляет Наблюдательный комитет муниципального образования Матвеевский район;</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lastRenderedPageBreak/>
        <w:t>начиная с января 2025 года уплата налогов производится по месту фактического нахождения филиалов районных учреждений культуры «Централизованная клубная система» и «Централизованная библиотечная система;</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устранено завышение данных бюджетного учета по счету 1.204.32 «Участие в государственных (муниципальных) предприятиях» на стоимость имущества, переданного МКП «Матвеевское ЖКХ» (внесена исправительная запись на сумму 6 676,3 тыс. рублей);</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по МУП «Матвеевский коммунальщик» устранено несоответствие данных о стоимости</w:t>
      </w:r>
      <w:r w:rsidR="000F177E">
        <w:rPr>
          <w:rFonts w:ascii="Times New Roman" w:hAnsi="Times New Roman" w:cs="Times New Roman"/>
          <w:sz w:val="28"/>
          <w:szCs w:val="28"/>
        </w:rPr>
        <w:t xml:space="preserve"> уставного капитала на сумму 12 </w:t>
      </w:r>
      <w:r w:rsidR="00364F42">
        <w:rPr>
          <w:rFonts w:ascii="Times New Roman" w:hAnsi="Times New Roman" w:cs="Times New Roman"/>
          <w:sz w:val="28"/>
          <w:szCs w:val="28"/>
        </w:rPr>
        <w:t>390,9 </w:t>
      </w:r>
      <w:r w:rsidRPr="009C3B50">
        <w:rPr>
          <w:rFonts w:ascii="Times New Roman" w:hAnsi="Times New Roman" w:cs="Times New Roman"/>
          <w:sz w:val="28"/>
          <w:szCs w:val="28"/>
        </w:rPr>
        <w:t>тыс. рублей (юридическое лицо прекратило де</w:t>
      </w:r>
      <w:r w:rsidR="000F177E">
        <w:rPr>
          <w:rFonts w:ascii="Times New Roman" w:hAnsi="Times New Roman" w:cs="Times New Roman"/>
          <w:sz w:val="28"/>
          <w:szCs w:val="28"/>
        </w:rPr>
        <w:t>ятельность 26.05.2025 в связи с </w:t>
      </w:r>
      <w:r w:rsidRPr="009C3B50">
        <w:rPr>
          <w:rFonts w:ascii="Times New Roman" w:hAnsi="Times New Roman" w:cs="Times New Roman"/>
          <w:sz w:val="28"/>
          <w:szCs w:val="28"/>
        </w:rPr>
        <w:t>ликвидацией на основании определения арбитражного суда о завершении конкурсного производства);</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приняты к бюджетному учету договоры социального найма жилого помещения с начислением платы (ст</w:t>
      </w:r>
      <w:r w:rsidR="000F177E">
        <w:rPr>
          <w:rFonts w:ascii="Times New Roman" w:hAnsi="Times New Roman" w:cs="Times New Roman"/>
          <w:sz w:val="28"/>
          <w:szCs w:val="28"/>
        </w:rPr>
        <w:t xml:space="preserve">оимость 9 объектов имущества </w:t>
      </w:r>
      <w:r w:rsidR="00843E27">
        <w:rPr>
          <w:rFonts w:ascii="Times New Roman" w:hAnsi="Times New Roman" w:cs="Times New Roman"/>
          <w:sz w:val="28"/>
          <w:szCs w:val="28"/>
        </w:rPr>
        <w:t xml:space="preserve">– </w:t>
      </w:r>
      <w:r w:rsidR="000F177E">
        <w:rPr>
          <w:rFonts w:ascii="Times New Roman" w:hAnsi="Times New Roman" w:cs="Times New Roman"/>
          <w:sz w:val="28"/>
          <w:szCs w:val="28"/>
        </w:rPr>
        <w:t>10 662,4 </w:t>
      </w:r>
      <w:r w:rsidRPr="009C3B50">
        <w:rPr>
          <w:rFonts w:ascii="Times New Roman" w:hAnsi="Times New Roman" w:cs="Times New Roman"/>
          <w:sz w:val="28"/>
          <w:szCs w:val="28"/>
        </w:rPr>
        <w:t xml:space="preserve">тыс. рублей; по состоянию на 01.07.2025 начислено и поступило платы за найм в сумме 13,1 тыс. рублей);  </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произведено начисление доходов будущих периодов по двум соглашениям об установлении сервитута на 49 лет в отношении земельных участков, заключенным админис</w:t>
      </w:r>
      <w:r w:rsidR="000F177E">
        <w:rPr>
          <w:rFonts w:ascii="Times New Roman" w:hAnsi="Times New Roman" w:cs="Times New Roman"/>
          <w:sz w:val="28"/>
          <w:szCs w:val="28"/>
        </w:rPr>
        <w:t>трацией Матвеевского района (от </w:t>
      </w:r>
      <w:r w:rsidRPr="009C3B50">
        <w:rPr>
          <w:rFonts w:ascii="Times New Roman" w:hAnsi="Times New Roman" w:cs="Times New Roman"/>
          <w:sz w:val="28"/>
          <w:szCs w:val="28"/>
        </w:rPr>
        <w:t>08.09.2021, от 09.07.2020);</w:t>
      </w:r>
    </w:p>
    <w:p w:rsidR="00E37D75" w:rsidRPr="009C3B50" w:rsidRDefault="00E37D75" w:rsidP="00E37D75">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обеспечено составление форм бюджетной отчетности за 2024 год (ф.</w:t>
      </w:r>
      <w:r w:rsidR="000F177E">
        <w:rPr>
          <w:rFonts w:ascii="Times New Roman" w:hAnsi="Times New Roman" w:cs="Times New Roman"/>
          <w:sz w:val="28"/>
          <w:szCs w:val="28"/>
        </w:rPr>
        <w:t> </w:t>
      </w:r>
      <w:r w:rsidRPr="009C3B50">
        <w:rPr>
          <w:rFonts w:ascii="Times New Roman" w:hAnsi="Times New Roman" w:cs="Times New Roman"/>
          <w:sz w:val="28"/>
          <w:szCs w:val="28"/>
        </w:rPr>
        <w:t>0503110, 0503121, 0503117, 0503128, 0503125), сведений (ф.</w:t>
      </w:r>
      <w:r w:rsidR="000F177E">
        <w:rPr>
          <w:rFonts w:ascii="Times New Roman" w:hAnsi="Times New Roman" w:cs="Times New Roman"/>
          <w:sz w:val="28"/>
          <w:szCs w:val="28"/>
        </w:rPr>
        <w:t> </w:t>
      </w:r>
      <w:r w:rsidRPr="009C3B50">
        <w:rPr>
          <w:rFonts w:ascii="Times New Roman" w:hAnsi="Times New Roman" w:cs="Times New Roman"/>
          <w:sz w:val="28"/>
          <w:szCs w:val="28"/>
        </w:rPr>
        <w:t>0503164, 0503168, 0503169, 0503171) и текстовой части Пояснительной записки (ф.</w:t>
      </w:r>
      <w:r w:rsidR="000F177E">
        <w:rPr>
          <w:rFonts w:ascii="Times New Roman" w:hAnsi="Times New Roman" w:cs="Times New Roman"/>
          <w:sz w:val="28"/>
          <w:szCs w:val="28"/>
        </w:rPr>
        <w:t> </w:t>
      </w:r>
      <w:r w:rsidRPr="009C3B50">
        <w:rPr>
          <w:rFonts w:ascii="Times New Roman" w:hAnsi="Times New Roman" w:cs="Times New Roman"/>
          <w:sz w:val="28"/>
          <w:szCs w:val="28"/>
        </w:rPr>
        <w:t>0503160) в соответст</w:t>
      </w:r>
      <w:r w:rsidR="00E638D9">
        <w:rPr>
          <w:rFonts w:ascii="Times New Roman" w:hAnsi="Times New Roman" w:cs="Times New Roman"/>
          <w:sz w:val="28"/>
          <w:szCs w:val="28"/>
        </w:rPr>
        <w:t>вии с требованиями Инструкци</w:t>
      </w:r>
      <w:r w:rsidR="00D55B89">
        <w:rPr>
          <w:rFonts w:ascii="Times New Roman" w:hAnsi="Times New Roman" w:cs="Times New Roman"/>
          <w:sz w:val="28"/>
          <w:szCs w:val="28"/>
        </w:rPr>
        <w:t>и</w:t>
      </w:r>
      <w:r w:rsidR="00E638D9">
        <w:rPr>
          <w:rFonts w:ascii="Times New Roman" w:hAnsi="Times New Roman" w:cs="Times New Roman"/>
          <w:sz w:val="28"/>
          <w:szCs w:val="28"/>
        </w:rPr>
        <w:t xml:space="preserve"> № </w:t>
      </w:r>
      <w:r w:rsidRPr="009C3B50">
        <w:rPr>
          <w:rFonts w:ascii="Times New Roman" w:hAnsi="Times New Roman" w:cs="Times New Roman"/>
          <w:sz w:val="28"/>
          <w:szCs w:val="28"/>
        </w:rPr>
        <w:t>191н.</w:t>
      </w:r>
    </w:p>
    <w:p w:rsidR="007B266D" w:rsidRPr="007B266D" w:rsidRDefault="007B266D" w:rsidP="007B266D">
      <w:pPr>
        <w:spacing w:after="0" w:line="240" w:lineRule="auto"/>
        <w:ind w:firstLine="709"/>
        <w:jc w:val="both"/>
        <w:rPr>
          <w:rFonts w:ascii="Times New Roman" w:hAnsi="Times New Roman" w:cs="Times New Roman"/>
          <w:sz w:val="28"/>
          <w:szCs w:val="28"/>
        </w:rPr>
      </w:pPr>
    </w:p>
    <w:p w:rsidR="009C3B50" w:rsidRPr="009C3B50" w:rsidRDefault="009C3B50" w:rsidP="009C3B50">
      <w:pPr>
        <w:spacing w:after="0" w:line="240" w:lineRule="auto"/>
        <w:ind w:firstLine="709"/>
        <w:jc w:val="both"/>
        <w:rPr>
          <w:rFonts w:ascii="Times New Roman" w:hAnsi="Times New Roman" w:cs="Times New Roman"/>
          <w:sz w:val="28"/>
          <w:szCs w:val="28"/>
        </w:rPr>
      </w:pPr>
      <w:r w:rsidRPr="00364F42">
        <w:rPr>
          <w:rFonts w:ascii="Times New Roman" w:hAnsi="Times New Roman" w:cs="Times New Roman"/>
          <w:sz w:val="28"/>
          <w:szCs w:val="28"/>
        </w:rPr>
        <w:t>По</w:t>
      </w:r>
      <w:r w:rsidRPr="009C3B50">
        <w:rPr>
          <w:rFonts w:ascii="Times New Roman" w:hAnsi="Times New Roman" w:cs="Times New Roman"/>
          <w:sz w:val="28"/>
          <w:szCs w:val="28"/>
        </w:rPr>
        <w:t xml:space="preserve"> результатам контрольного мероприятия </w:t>
      </w:r>
      <w:r w:rsidRPr="009C3B50">
        <w:rPr>
          <w:rFonts w:ascii="Times New Roman" w:hAnsi="Times New Roman" w:cs="Times New Roman"/>
          <w:b/>
          <w:sz w:val="28"/>
          <w:szCs w:val="28"/>
        </w:rPr>
        <w:t xml:space="preserve">«Проверка годового отчета об исполнении бюджета муниципального образования Саракташский район за 2023 год» </w:t>
      </w:r>
      <w:r w:rsidRPr="009C3B50">
        <w:rPr>
          <w:rFonts w:ascii="Times New Roman" w:hAnsi="Times New Roman" w:cs="Times New Roman"/>
          <w:sz w:val="28"/>
          <w:szCs w:val="28"/>
        </w:rPr>
        <w:t>(</w:t>
      </w:r>
      <w:r w:rsidRPr="00C21253">
        <w:rPr>
          <w:rFonts w:ascii="Times New Roman" w:hAnsi="Times New Roman" w:cs="Times New Roman"/>
          <w:sz w:val="28"/>
          <w:szCs w:val="28"/>
        </w:rPr>
        <w:t>пункт 6.12 плана</w:t>
      </w:r>
      <w:r w:rsidRPr="009C3B50">
        <w:rPr>
          <w:rFonts w:ascii="Times New Roman" w:hAnsi="Times New Roman" w:cs="Times New Roman"/>
          <w:sz w:val="28"/>
          <w:szCs w:val="28"/>
        </w:rPr>
        <w:t xml:space="preserve"> работы Счетной палаты Оренбургской области на 2024 год) администрацией муниципального образования Саракташский район Оренбургской области представл</w:t>
      </w:r>
      <w:r w:rsidR="006A6F8C">
        <w:rPr>
          <w:rFonts w:ascii="Times New Roman" w:hAnsi="Times New Roman" w:cs="Times New Roman"/>
          <w:sz w:val="28"/>
          <w:szCs w:val="28"/>
        </w:rPr>
        <w:t>ена информация (от 30.06.2025 № </w:t>
      </w:r>
      <w:r w:rsidRPr="009C3B50">
        <w:rPr>
          <w:rFonts w:ascii="Times New Roman" w:hAnsi="Times New Roman" w:cs="Times New Roman"/>
          <w:sz w:val="28"/>
          <w:szCs w:val="28"/>
        </w:rPr>
        <w:t>01/9-1899) о принятых мерах по выполнению предложений Счетной палаты:</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w:t>
      </w:r>
      <w:r w:rsidR="00445E80">
        <w:rPr>
          <w:rFonts w:ascii="Times New Roman" w:hAnsi="Times New Roman" w:cs="Times New Roman"/>
          <w:sz w:val="28"/>
          <w:szCs w:val="28"/>
        </w:rPr>
        <w:t>овета депутатов от 17.03.2024 № 437 внесены изменения в </w:t>
      </w:r>
      <w:r w:rsidRPr="009C3B50">
        <w:rPr>
          <w:rFonts w:ascii="Times New Roman" w:hAnsi="Times New Roman" w:cs="Times New Roman"/>
          <w:sz w:val="28"/>
          <w:szCs w:val="28"/>
        </w:rPr>
        <w:t>Устав Саракташского района, которыми устранены замечания и обеспечено приведение Устава в соответствие с положениями части 1 с</w:t>
      </w:r>
      <w:r w:rsidR="00445E80">
        <w:rPr>
          <w:rFonts w:ascii="Times New Roman" w:hAnsi="Times New Roman" w:cs="Times New Roman"/>
          <w:sz w:val="28"/>
          <w:szCs w:val="28"/>
        </w:rPr>
        <w:t>татьи 52 Федерального закона от 06.10.2003 № </w:t>
      </w:r>
      <w:r w:rsidRPr="009C3B50">
        <w:rPr>
          <w:rFonts w:ascii="Times New Roman" w:hAnsi="Times New Roman" w:cs="Times New Roman"/>
          <w:sz w:val="28"/>
          <w:szCs w:val="28"/>
        </w:rPr>
        <w:t>131-ФЗ «Об общих принципах организации местного самоуправления в Российской Федерации»;</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w:t>
      </w:r>
      <w:r w:rsidR="00FD2A37">
        <w:rPr>
          <w:rFonts w:ascii="Times New Roman" w:hAnsi="Times New Roman" w:cs="Times New Roman"/>
          <w:sz w:val="28"/>
          <w:szCs w:val="28"/>
        </w:rPr>
        <w:t>овета депутатов от 30.05.2025 № </w:t>
      </w:r>
      <w:r w:rsidRPr="009C3B50">
        <w:rPr>
          <w:rFonts w:ascii="Times New Roman" w:hAnsi="Times New Roman" w:cs="Times New Roman"/>
          <w:sz w:val="28"/>
          <w:szCs w:val="28"/>
        </w:rPr>
        <w:t xml:space="preserve">465 в новой редакции утверждено </w:t>
      </w:r>
      <w:r w:rsidR="00C370BE">
        <w:rPr>
          <w:rFonts w:ascii="Times New Roman" w:hAnsi="Times New Roman" w:cs="Times New Roman"/>
          <w:sz w:val="28"/>
          <w:szCs w:val="28"/>
        </w:rPr>
        <w:t>п</w:t>
      </w:r>
      <w:r w:rsidRPr="009C3B50">
        <w:rPr>
          <w:rFonts w:ascii="Times New Roman" w:hAnsi="Times New Roman" w:cs="Times New Roman"/>
          <w:sz w:val="28"/>
          <w:szCs w:val="28"/>
        </w:rPr>
        <w:t>оложение о бюджетном процессе в муниципальном образовании Саракташский район;</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w:t>
      </w:r>
      <w:r w:rsidR="00FD2A37">
        <w:rPr>
          <w:rFonts w:ascii="Times New Roman" w:hAnsi="Times New Roman" w:cs="Times New Roman"/>
          <w:sz w:val="28"/>
          <w:szCs w:val="28"/>
        </w:rPr>
        <w:t>овета депутатов от 30.05.2025 № </w:t>
      </w:r>
      <w:r w:rsidRPr="009C3B50">
        <w:rPr>
          <w:rFonts w:ascii="Times New Roman" w:hAnsi="Times New Roman" w:cs="Times New Roman"/>
          <w:sz w:val="28"/>
          <w:szCs w:val="28"/>
        </w:rPr>
        <w:t xml:space="preserve">466 утверждено </w:t>
      </w:r>
      <w:r w:rsidR="00C370BE">
        <w:rPr>
          <w:rFonts w:ascii="Times New Roman" w:hAnsi="Times New Roman" w:cs="Times New Roman"/>
          <w:sz w:val="28"/>
          <w:szCs w:val="28"/>
        </w:rPr>
        <w:t>п</w:t>
      </w:r>
      <w:r w:rsidRPr="009C3B50">
        <w:rPr>
          <w:rFonts w:ascii="Times New Roman" w:hAnsi="Times New Roman" w:cs="Times New Roman"/>
          <w:sz w:val="28"/>
          <w:szCs w:val="28"/>
        </w:rPr>
        <w:t>оложение о финансовом отделе администрации муниципального образования Саракташский район;</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lastRenderedPageBreak/>
        <w:t>решением С</w:t>
      </w:r>
      <w:r w:rsidR="00FD2A37">
        <w:rPr>
          <w:rFonts w:ascii="Times New Roman" w:hAnsi="Times New Roman" w:cs="Times New Roman"/>
          <w:sz w:val="28"/>
          <w:szCs w:val="28"/>
        </w:rPr>
        <w:t>овета депутатов от 30.05.2025 № </w:t>
      </w:r>
      <w:r w:rsidRPr="009C3B50">
        <w:rPr>
          <w:rFonts w:ascii="Times New Roman" w:hAnsi="Times New Roman" w:cs="Times New Roman"/>
          <w:sz w:val="28"/>
          <w:szCs w:val="28"/>
        </w:rPr>
        <w:t xml:space="preserve">467 утверждено </w:t>
      </w:r>
      <w:r w:rsidR="003C3C10">
        <w:rPr>
          <w:rFonts w:ascii="Times New Roman" w:hAnsi="Times New Roman" w:cs="Times New Roman"/>
          <w:sz w:val="28"/>
          <w:szCs w:val="28"/>
        </w:rPr>
        <w:t>п</w:t>
      </w:r>
      <w:r w:rsidRPr="009C3B50">
        <w:rPr>
          <w:rFonts w:ascii="Times New Roman" w:hAnsi="Times New Roman" w:cs="Times New Roman"/>
          <w:sz w:val="28"/>
          <w:szCs w:val="28"/>
        </w:rPr>
        <w:t>оложение о Комитете по физической культуре, спорту и туризму администрации Саракташского района;</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w:t>
      </w:r>
      <w:r w:rsidR="00FD2A37">
        <w:rPr>
          <w:rFonts w:ascii="Times New Roman" w:hAnsi="Times New Roman" w:cs="Times New Roman"/>
          <w:sz w:val="28"/>
          <w:szCs w:val="28"/>
        </w:rPr>
        <w:t>овета депутатов от 30.05.2025 № </w:t>
      </w:r>
      <w:r w:rsidRPr="009C3B50">
        <w:rPr>
          <w:rFonts w:ascii="Times New Roman" w:hAnsi="Times New Roman" w:cs="Times New Roman"/>
          <w:sz w:val="28"/>
          <w:szCs w:val="28"/>
        </w:rPr>
        <w:t xml:space="preserve">468 утверждено </w:t>
      </w:r>
      <w:r w:rsidR="003C3C10">
        <w:rPr>
          <w:rFonts w:ascii="Times New Roman" w:hAnsi="Times New Roman" w:cs="Times New Roman"/>
          <w:sz w:val="28"/>
          <w:szCs w:val="28"/>
        </w:rPr>
        <w:t>п</w:t>
      </w:r>
      <w:r w:rsidRPr="009C3B50">
        <w:rPr>
          <w:rFonts w:ascii="Times New Roman" w:hAnsi="Times New Roman" w:cs="Times New Roman"/>
          <w:sz w:val="28"/>
          <w:szCs w:val="28"/>
        </w:rPr>
        <w:t>оложение об отделе культуры администрации муниципального образования Саракташский район;</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w:t>
      </w:r>
      <w:r w:rsidR="00870376">
        <w:rPr>
          <w:rFonts w:ascii="Times New Roman" w:hAnsi="Times New Roman" w:cs="Times New Roman"/>
          <w:sz w:val="28"/>
          <w:szCs w:val="28"/>
        </w:rPr>
        <w:t>овета депутатов от 31.01.2025 № 419 внесены изменения в </w:t>
      </w:r>
      <w:r w:rsidRPr="009C3B50">
        <w:rPr>
          <w:rFonts w:ascii="Times New Roman" w:hAnsi="Times New Roman" w:cs="Times New Roman"/>
          <w:sz w:val="28"/>
          <w:szCs w:val="28"/>
        </w:rPr>
        <w:t xml:space="preserve">структуру администрации муниципального образования Саракташский район в результате которых: создан Районный отдел образования администрации Саракташского района и утверждено </w:t>
      </w:r>
      <w:r w:rsidR="000532EB">
        <w:rPr>
          <w:rFonts w:ascii="Times New Roman" w:hAnsi="Times New Roman" w:cs="Times New Roman"/>
          <w:sz w:val="28"/>
          <w:szCs w:val="28"/>
        </w:rPr>
        <w:t>п</w:t>
      </w:r>
      <w:r w:rsidRPr="009C3B50">
        <w:rPr>
          <w:rFonts w:ascii="Times New Roman" w:hAnsi="Times New Roman" w:cs="Times New Roman"/>
          <w:sz w:val="28"/>
          <w:szCs w:val="28"/>
        </w:rPr>
        <w:t>оложение о нем; централизованная бухгалтерия, хозяйственная группа и методический кабинет выведены из состава МКУ «Районный отдел образования» в новую организацию МКУ «Центр сопровождения деятельности образовательных учреждений Саракташского района», действующую на основании устава;</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w:t>
      </w:r>
      <w:r w:rsidR="00893554">
        <w:rPr>
          <w:rFonts w:ascii="Times New Roman" w:hAnsi="Times New Roman" w:cs="Times New Roman"/>
          <w:sz w:val="28"/>
          <w:szCs w:val="28"/>
        </w:rPr>
        <w:t>овета депутатов от 30.05.2025 № 470 внесены изменения в </w:t>
      </w:r>
      <w:r w:rsidRPr="009C3B50">
        <w:rPr>
          <w:rFonts w:ascii="Times New Roman" w:hAnsi="Times New Roman" w:cs="Times New Roman"/>
          <w:sz w:val="28"/>
          <w:szCs w:val="28"/>
        </w:rPr>
        <w:t>Положение о Счетной палате Саракташского района;</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 xml:space="preserve">постановлением администрации Саракташского района от 10.06.2025 № 682-п признаны утратившими силу постановления администрации Саракташского района об утверждении </w:t>
      </w:r>
      <w:r w:rsidR="00525EAD">
        <w:rPr>
          <w:rFonts w:ascii="Times New Roman" w:hAnsi="Times New Roman" w:cs="Times New Roman"/>
          <w:sz w:val="28"/>
          <w:szCs w:val="28"/>
        </w:rPr>
        <w:t>п</w:t>
      </w:r>
      <w:r w:rsidRPr="009C3B50">
        <w:rPr>
          <w:rFonts w:ascii="Times New Roman" w:hAnsi="Times New Roman" w:cs="Times New Roman"/>
          <w:sz w:val="28"/>
          <w:szCs w:val="28"/>
        </w:rPr>
        <w:t>оложения о финансовом отделе администрации Саракташского района и о внесении изменений в указа</w:t>
      </w:r>
      <w:r w:rsidR="00893554">
        <w:rPr>
          <w:rFonts w:ascii="Times New Roman" w:hAnsi="Times New Roman" w:cs="Times New Roman"/>
          <w:sz w:val="28"/>
          <w:szCs w:val="28"/>
        </w:rPr>
        <w:t xml:space="preserve">нное </w:t>
      </w:r>
      <w:r w:rsidR="00525EAD">
        <w:rPr>
          <w:rFonts w:ascii="Times New Roman" w:hAnsi="Times New Roman" w:cs="Times New Roman"/>
          <w:sz w:val="28"/>
          <w:szCs w:val="28"/>
        </w:rPr>
        <w:t>п</w:t>
      </w:r>
      <w:r w:rsidR="00893554">
        <w:rPr>
          <w:rFonts w:ascii="Times New Roman" w:hAnsi="Times New Roman" w:cs="Times New Roman"/>
          <w:sz w:val="28"/>
          <w:szCs w:val="28"/>
        </w:rPr>
        <w:t>оложение (от 17.03.2023 № </w:t>
      </w:r>
      <w:r w:rsidRPr="009C3B50">
        <w:rPr>
          <w:rFonts w:ascii="Times New Roman" w:hAnsi="Times New Roman" w:cs="Times New Roman"/>
          <w:sz w:val="28"/>
          <w:szCs w:val="28"/>
        </w:rPr>
        <w:t>212-п; от 15.0</w:t>
      </w:r>
      <w:r w:rsidR="00893554">
        <w:rPr>
          <w:rFonts w:ascii="Times New Roman" w:hAnsi="Times New Roman" w:cs="Times New Roman"/>
          <w:sz w:val="28"/>
          <w:szCs w:val="28"/>
        </w:rPr>
        <w:t>6.2023 № 481-п; от 13.07.2023 № 572-п; от 10.08.2023 № 659-</w:t>
      </w:r>
      <w:r w:rsidR="008B13BE">
        <w:rPr>
          <w:rFonts w:ascii="Times New Roman" w:hAnsi="Times New Roman" w:cs="Times New Roman"/>
          <w:sz w:val="28"/>
          <w:szCs w:val="28"/>
        </w:rPr>
        <w:t>п; от </w:t>
      </w:r>
      <w:r w:rsidR="00893554">
        <w:rPr>
          <w:rFonts w:ascii="Times New Roman" w:hAnsi="Times New Roman" w:cs="Times New Roman"/>
          <w:sz w:val="28"/>
          <w:szCs w:val="28"/>
        </w:rPr>
        <w:t>08.10.2023 № </w:t>
      </w:r>
      <w:r w:rsidRPr="009C3B50">
        <w:rPr>
          <w:rFonts w:ascii="Times New Roman" w:hAnsi="Times New Roman" w:cs="Times New Roman"/>
          <w:sz w:val="28"/>
          <w:szCs w:val="28"/>
        </w:rPr>
        <w:t>960-п);</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постановлением администрации Сарак</w:t>
      </w:r>
      <w:r w:rsidR="00893554">
        <w:rPr>
          <w:rFonts w:ascii="Times New Roman" w:hAnsi="Times New Roman" w:cs="Times New Roman"/>
          <w:sz w:val="28"/>
          <w:szCs w:val="28"/>
        </w:rPr>
        <w:t>ташского района от 17.06.2025 № </w:t>
      </w:r>
      <w:r w:rsidRPr="009C3B50">
        <w:rPr>
          <w:rFonts w:ascii="Times New Roman" w:hAnsi="Times New Roman" w:cs="Times New Roman"/>
          <w:sz w:val="28"/>
          <w:szCs w:val="28"/>
        </w:rPr>
        <w:t xml:space="preserve">689-п в новой редакции утвержден </w:t>
      </w:r>
      <w:r w:rsidR="008B13BE">
        <w:rPr>
          <w:rFonts w:ascii="Times New Roman" w:hAnsi="Times New Roman" w:cs="Times New Roman"/>
          <w:sz w:val="28"/>
          <w:szCs w:val="28"/>
        </w:rPr>
        <w:t>п</w:t>
      </w:r>
      <w:r w:rsidRPr="009C3B50">
        <w:rPr>
          <w:rFonts w:ascii="Times New Roman" w:hAnsi="Times New Roman" w:cs="Times New Roman"/>
          <w:sz w:val="28"/>
          <w:szCs w:val="28"/>
        </w:rPr>
        <w:t>еречень главных администраторов доходов и источников финансирования дефицита районного бюджета;</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путем корректировки валюты баланса (ф.0503173) устранено завышение сведений (ф.0503169) о просроченной дебиторской з</w:t>
      </w:r>
      <w:r w:rsidR="00893554">
        <w:rPr>
          <w:rFonts w:ascii="Times New Roman" w:hAnsi="Times New Roman" w:cs="Times New Roman"/>
          <w:sz w:val="28"/>
          <w:szCs w:val="28"/>
        </w:rPr>
        <w:t>адолженности в размере 11 476,9 </w:t>
      </w:r>
      <w:r w:rsidRPr="009C3B50">
        <w:rPr>
          <w:rFonts w:ascii="Times New Roman" w:hAnsi="Times New Roman" w:cs="Times New Roman"/>
          <w:sz w:val="28"/>
          <w:szCs w:val="28"/>
        </w:rPr>
        <w:t xml:space="preserve">тыс. </w:t>
      </w:r>
      <w:r w:rsidR="00893554">
        <w:rPr>
          <w:rFonts w:ascii="Times New Roman" w:hAnsi="Times New Roman" w:cs="Times New Roman"/>
          <w:sz w:val="28"/>
          <w:szCs w:val="28"/>
        </w:rPr>
        <w:t>рублей, которые были отражены в </w:t>
      </w:r>
      <w:r w:rsidRPr="009C3B50">
        <w:rPr>
          <w:rFonts w:ascii="Times New Roman" w:hAnsi="Times New Roman" w:cs="Times New Roman"/>
          <w:sz w:val="28"/>
          <w:szCs w:val="28"/>
        </w:rPr>
        <w:t>отчетности по данным ОМВД России по Саракташскому району;</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 xml:space="preserve">обеспечено составление форм бюджетной отчетности за 2024 год (ф.0503110, 0503117, 0503121, 0503128), сведений (ф.0503164, 0503168, 0503169, 0503175, 0503190) и текстовой части Пояснительной записки (ф.0503160) в соответствии с требованиями </w:t>
      </w:r>
      <w:r w:rsidR="00E23304">
        <w:rPr>
          <w:rFonts w:ascii="Times New Roman" w:hAnsi="Times New Roman" w:cs="Times New Roman"/>
          <w:sz w:val="28"/>
          <w:szCs w:val="28"/>
        </w:rPr>
        <w:t>Инструкции</w:t>
      </w:r>
      <w:r w:rsidRPr="009C3B50">
        <w:rPr>
          <w:rFonts w:ascii="Times New Roman" w:hAnsi="Times New Roman" w:cs="Times New Roman"/>
          <w:sz w:val="28"/>
          <w:szCs w:val="28"/>
        </w:rPr>
        <w:t xml:space="preserve"> № 191н и федеральных стандартов бухгалтерского учета для организаций государственного сектора;</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администрацией Саракташского района по состоянию на 01.01.2025 проведена инвентаризация дебиторской задолженности, результаты которой учтены при составлении отчетности;</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 xml:space="preserve">в заключении Счетной палаты Саракташского района по результатам внешней проверки годового отчета об </w:t>
      </w:r>
      <w:r w:rsidR="007F6116">
        <w:rPr>
          <w:rFonts w:ascii="Times New Roman" w:hAnsi="Times New Roman" w:cs="Times New Roman"/>
          <w:sz w:val="28"/>
          <w:szCs w:val="28"/>
        </w:rPr>
        <w:t>исполнении районного бюджета за </w:t>
      </w:r>
      <w:r w:rsidRPr="009C3B50">
        <w:rPr>
          <w:rFonts w:ascii="Times New Roman" w:hAnsi="Times New Roman" w:cs="Times New Roman"/>
          <w:sz w:val="28"/>
          <w:szCs w:val="28"/>
        </w:rPr>
        <w:t>2024 год указано о проведении вы</w:t>
      </w:r>
      <w:r w:rsidR="007F6116">
        <w:rPr>
          <w:rFonts w:ascii="Times New Roman" w:hAnsi="Times New Roman" w:cs="Times New Roman"/>
          <w:sz w:val="28"/>
          <w:szCs w:val="28"/>
        </w:rPr>
        <w:t>борочной проверки показателей в </w:t>
      </w:r>
      <w:r w:rsidRPr="009C3B50">
        <w:rPr>
          <w:rFonts w:ascii="Times New Roman" w:hAnsi="Times New Roman" w:cs="Times New Roman"/>
          <w:sz w:val="28"/>
          <w:szCs w:val="28"/>
        </w:rPr>
        <w:t>составе форм бюджетной отчетности (ф.0503128, 0503160, 0503164, 0503168, 0503169, 0503190)</w:t>
      </w:r>
      <w:r w:rsidR="007F6116">
        <w:rPr>
          <w:rFonts w:ascii="Times New Roman" w:hAnsi="Times New Roman" w:cs="Times New Roman"/>
          <w:sz w:val="28"/>
          <w:szCs w:val="28"/>
        </w:rPr>
        <w:t>,</w:t>
      </w:r>
      <w:r w:rsidRPr="009C3B50">
        <w:rPr>
          <w:rFonts w:ascii="Times New Roman" w:hAnsi="Times New Roman" w:cs="Times New Roman"/>
          <w:sz w:val="28"/>
          <w:szCs w:val="28"/>
        </w:rPr>
        <w:t xml:space="preserve"> в ходе которой ранее установленные недостатки не повторились.</w:t>
      </w:r>
    </w:p>
    <w:p w:rsidR="009C3B50" w:rsidRPr="009529C5" w:rsidRDefault="009C3B50" w:rsidP="009C3B50">
      <w:pPr>
        <w:spacing w:after="0" w:line="240" w:lineRule="auto"/>
        <w:ind w:firstLine="709"/>
        <w:jc w:val="both"/>
        <w:rPr>
          <w:rFonts w:ascii="Times New Roman" w:hAnsi="Times New Roman" w:cs="Times New Roman"/>
          <w:sz w:val="14"/>
          <w:szCs w:val="14"/>
        </w:rPr>
      </w:pP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lastRenderedPageBreak/>
        <w:t xml:space="preserve">По результатам контрольного мероприятия </w:t>
      </w:r>
      <w:r w:rsidRPr="009C3B50">
        <w:rPr>
          <w:rFonts w:ascii="Times New Roman" w:hAnsi="Times New Roman" w:cs="Times New Roman"/>
          <w:b/>
          <w:sz w:val="28"/>
          <w:szCs w:val="28"/>
        </w:rPr>
        <w:t>«Проверка годового отчета об исполнении бюджета муниципального образования Тоцкий район за 2023 год»</w:t>
      </w:r>
      <w:r w:rsidRPr="009C3B50">
        <w:rPr>
          <w:rFonts w:ascii="Times New Roman" w:hAnsi="Times New Roman" w:cs="Times New Roman"/>
          <w:sz w:val="28"/>
          <w:szCs w:val="28"/>
        </w:rPr>
        <w:t xml:space="preserve"> (</w:t>
      </w:r>
      <w:r w:rsidRPr="007A223E">
        <w:rPr>
          <w:rFonts w:ascii="Times New Roman" w:hAnsi="Times New Roman" w:cs="Times New Roman"/>
          <w:sz w:val="28"/>
          <w:szCs w:val="28"/>
        </w:rPr>
        <w:t>пункт 6.13 плана</w:t>
      </w:r>
      <w:r w:rsidRPr="009C3B50">
        <w:rPr>
          <w:rFonts w:ascii="Times New Roman" w:hAnsi="Times New Roman" w:cs="Times New Roman"/>
          <w:sz w:val="28"/>
          <w:szCs w:val="28"/>
        </w:rPr>
        <w:t xml:space="preserve"> работы Счетной палаты Оренбургской области на 2024 год) администрацией Тоцкого района Оренбургской области представл</w:t>
      </w:r>
      <w:r w:rsidR="00271C30">
        <w:rPr>
          <w:rFonts w:ascii="Times New Roman" w:hAnsi="Times New Roman" w:cs="Times New Roman"/>
          <w:sz w:val="28"/>
          <w:szCs w:val="28"/>
        </w:rPr>
        <w:t>ена информация (от 07.</w:t>
      </w:r>
      <w:r w:rsidR="00230B5E">
        <w:rPr>
          <w:rFonts w:ascii="Times New Roman" w:hAnsi="Times New Roman" w:cs="Times New Roman"/>
          <w:sz w:val="28"/>
          <w:szCs w:val="28"/>
        </w:rPr>
        <w:t>05.2025 № 1057, от 16.05.2025 № </w:t>
      </w:r>
      <w:r w:rsidR="00271C30">
        <w:rPr>
          <w:rFonts w:ascii="Times New Roman" w:hAnsi="Times New Roman" w:cs="Times New Roman"/>
          <w:sz w:val="28"/>
          <w:szCs w:val="28"/>
        </w:rPr>
        <w:t>1164, от  24.06.2025 № </w:t>
      </w:r>
      <w:r w:rsidRPr="009C3B50">
        <w:rPr>
          <w:rFonts w:ascii="Times New Roman" w:hAnsi="Times New Roman" w:cs="Times New Roman"/>
          <w:sz w:val="28"/>
          <w:szCs w:val="28"/>
        </w:rPr>
        <w:t>1507) о принятых мерах по выполнению предложений Счетной палаты:</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решением Совета депутатов</w:t>
      </w:r>
      <w:r w:rsidR="00004DAF">
        <w:rPr>
          <w:rFonts w:ascii="Times New Roman" w:hAnsi="Times New Roman" w:cs="Times New Roman"/>
          <w:sz w:val="28"/>
          <w:szCs w:val="28"/>
        </w:rPr>
        <w:t xml:space="preserve"> Тоцкого района от 31.03.2025 № </w:t>
      </w:r>
      <w:r w:rsidRPr="009C3B50">
        <w:rPr>
          <w:rFonts w:ascii="Times New Roman" w:hAnsi="Times New Roman" w:cs="Times New Roman"/>
          <w:sz w:val="28"/>
          <w:szCs w:val="28"/>
        </w:rPr>
        <w:t xml:space="preserve">245 утверждено </w:t>
      </w:r>
      <w:r w:rsidR="00230B5E">
        <w:rPr>
          <w:rFonts w:ascii="Times New Roman" w:hAnsi="Times New Roman" w:cs="Times New Roman"/>
          <w:sz w:val="28"/>
          <w:szCs w:val="28"/>
        </w:rPr>
        <w:t>п</w:t>
      </w:r>
      <w:r w:rsidRPr="009C3B50">
        <w:rPr>
          <w:rFonts w:ascii="Times New Roman" w:hAnsi="Times New Roman" w:cs="Times New Roman"/>
          <w:sz w:val="28"/>
          <w:szCs w:val="28"/>
        </w:rPr>
        <w:t xml:space="preserve">оложение об администрации муниципального образования Тоцкий район Оренбургской области, пункт 2.4 которого предусматривает, что в структуру администрации входят отраслевые (функциональные) органы в форме управлений и отделов, которые действуют на основании отдельных положений, регламентирующих их состав, функции и задачи; </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 xml:space="preserve">в соответствии с вышеуказанным </w:t>
      </w:r>
      <w:r w:rsidR="00230B5E">
        <w:rPr>
          <w:rFonts w:ascii="Times New Roman" w:hAnsi="Times New Roman" w:cs="Times New Roman"/>
          <w:sz w:val="28"/>
          <w:szCs w:val="28"/>
        </w:rPr>
        <w:t>п</w:t>
      </w:r>
      <w:r w:rsidRPr="009C3B50">
        <w:rPr>
          <w:rFonts w:ascii="Times New Roman" w:hAnsi="Times New Roman" w:cs="Times New Roman"/>
          <w:sz w:val="28"/>
          <w:szCs w:val="28"/>
        </w:rPr>
        <w:t>оложением при</w:t>
      </w:r>
      <w:r w:rsidR="0036219A">
        <w:rPr>
          <w:rFonts w:ascii="Times New Roman" w:hAnsi="Times New Roman" w:cs="Times New Roman"/>
          <w:sz w:val="28"/>
          <w:szCs w:val="28"/>
        </w:rPr>
        <w:t>н</w:t>
      </w:r>
      <w:r w:rsidRPr="009C3B50">
        <w:rPr>
          <w:rFonts w:ascii="Times New Roman" w:hAnsi="Times New Roman" w:cs="Times New Roman"/>
          <w:sz w:val="28"/>
          <w:szCs w:val="28"/>
        </w:rPr>
        <w:t>яты следующие решения Совета депутатов Тоцкого района в отношении органов администрации:</w:t>
      </w:r>
    </w:p>
    <w:p w:rsidR="009C3B50" w:rsidRPr="009C3B50" w:rsidRDefault="00004DAF" w:rsidP="009C3B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 17.04.2025 № </w:t>
      </w:r>
      <w:r w:rsidR="009C3B50" w:rsidRPr="009C3B50">
        <w:rPr>
          <w:rFonts w:ascii="Times New Roman" w:hAnsi="Times New Roman" w:cs="Times New Roman"/>
          <w:sz w:val="28"/>
          <w:szCs w:val="28"/>
        </w:rPr>
        <w:t xml:space="preserve">248 «Об утверждении Положения о финансовом отделе администрации Тоцкого района Оренбургской области»; </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 xml:space="preserve">- от 17.04.2025 </w:t>
      </w:r>
      <w:r w:rsidR="00004DAF">
        <w:rPr>
          <w:rFonts w:ascii="Times New Roman" w:hAnsi="Times New Roman" w:cs="Times New Roman"/>
          <w:sz w:val="28"/>
          <w:szCs w:val="28"/>
        </w:rPr>
        <w:t>№ </w:t>
      </w:r>
      <w:r w:rsidRPr="009C3B50">
        <w:rPr>
          <w:rFonts w:ascii="Times New Roman" w:hAnsi="Times New Roman" w:cs="Times New Roman"/>
          <w:sz w:val="28"/>
          <w:szCs w:val="28"/>
        </w:rPr>
        <w:t xml:space="preserve">251 «Об утверждении Положения об отделе культуры администрации Тоцкого района Оренбургской области»; </w:t>
      </w:r>
    </w:p>
    <w:p w:rsidR="009C3B50" w:rsidRPr="009C3B50" w:rsidRDefault="00F062B8" w:rsidP="009C3B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 17.04.2025 № </w:t>
      </w:r>
      <w:r w:rsidR="009C3B50" w:rsidRPr="009C3B50">
        <w:rPr>
          <w:rFonts w:ascii="Times New Roman" w:hAnsi="Times New Roman" w:cs="Times New Roman"/>
          <w:sz w:val="28"/>
          <w:szCs w:val="28"/>
        </w:rPr>
        <w:t xml:space="preserve">250 «Об утверждении Положения о районном отделе образования администрации Тоцкого района Оренбургской области»; </w:t>
      </w:r>
    </w:p>
    <w:p w:rsidR="009C3B50" w:rsidRPr="009C3B50" w:rsidRDefault="00F062B8" w:rsidP="009C3B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 17.04.2025 № </w:t>
      </w:r>
      <w:r w:rsidR="009C3B50" w:rsidRPr="009C3B50">
        <w:rPr>
          <w:rFonts w:ascii="Times New Roman" w:hAnsi="Times New Roman" w:cs="Times New Roman"/>
          <w:sz w:val="28"/>
          <w:szCs w:val="28"/>
        </w:rPr>
        <w:t>249 «Об утверждении Положения о районном отделе по развитию физической культуры, спорта и делам молодежи администрации Тоцкого района Оренбур</w:t>
      </w:r>
      <w:r>
        <w:rPr>
          <w:rFonts w:ascii="Times New Roman" w:hAnsi="Times New Roman" w:cs="Times New Roman"/>
          <w:sz w:val="28"/>
          <w:szCs w:val="28"/>
        </w:rPr>
        <w:t>гской области», от 19.06.2025 № </w:t>
      </w:r>
      <w:r w:rsidR="009C3B50" w:rsidRPr="009C3B50">
        <w:rPr>
          <w:rFonts w:ascii="Times New Roman" w:hAnsi="Times New Roman" w:cs="Times New Roman"/>
          <w:sz w:val="28"/>
          <w:szCs w:val="28"/>
        </w:rPr>
        <w:t>259 «О внесении изменений в решение Совета депутатов</w:t>
      </w:r>
      <w:r>
        <w:rPr>
          <w:rFonts w:ascii="Times New Roman" w:hAnsi="Times New Roman" w:cs="Times New Roman"/>
          <w:sz w:val="28"/>
          <w:szCs w:val="28"/>
        </w:rPr>
        <w:t xml:space="preserve"> Тоцкого района от 17.04.2025 № </w:t>
      </w:r>
      <w:r w:rsidR="009C3B50" w:rsidRPr="009C3B50">
        <w:rPr>
          <w:rFonts w:ascii="Times New Roman" w:hAnsi="Times New Roman" w:cs="Times New Roman"/>
          <w:sz w:val="28"/>
          <w:szCs w:val="28"/>
        </w:rPr>
        <w:t>249 «Об утверждении Положения о районном отделе по развитию физической культуры, спорта и делам молодежи администрации Тоцкого района Оренбургской области»;</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принято постановление администрации</w:t>
      </w:r>
      <w:r w:rsidR="00F062B8">
        <w:rPr>
          <w:rFonts w:ascii="Times New Roman" w:hAnsi="Times New Roman" w:cs="Times New Roman"/>
          <w:sz w:val="28"/>
          <w:szCs w:val="28"/>
        </w:rPr>
        <w:t xml:space="preserve"> Тоцкого района от 24.03.2025 № </w:t>
      </w:r>
      <w:r w:rsidRPr="009C3B50">
        <w:rPr>
          <w:rFonts w:ascii="Times New Roman" w:hAnsi="Times New Roman" w:cs="Times New Roman"/>
          <w:sz w:val="28"/>
          <w:szCs w:val="28"/>
        </w:rPr>
        <w:t>268-п «Об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муниципального образования Тоцкий район Оренбургской области».</w:t>
      </w:r>
    </w:p>
    <w:p w:rsidR="009C3B50" w:rsidRPr="00282A4A" w:rsidRDefault="009C3B50" w:rsidP="009C3B50">
      <w:pPr>
        <w:spacing w:after="0" w:line="240" w:lineRule="auto"/>
        <w:ind w:firstLine="709"/>
        <w:jc w:val="both"/>
        <w:rPr>
          <w:rFonts w:ascii="Times New Roman" w:hAnsi="Times New Roman" w:cs="Times New Roman"/>
          <w:sz w:val="14"/>
          <w:szCs w:val="14"/>
        </w:rPr>
      </w:pP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Министерством социального развития Оренбургской области представлена информация (от 01.04.</w:t>
      </w:r>
      <w:r w:rsidR="006944D4">
        <w:rPr>
          <w:rFonts w:ascii="Times New Roman" w:hAnsi="Times New Roman" w:cs="Times New Roman"/>
          <w:sz w:val="28"/>
          <w:szCs w:val="28"/>
        </w:rPr>
        <w:t>2025 № </w:t>
      </w:r>
      <w:r w:rsidR="00F062B8">
        <w:rPr>
          <w:rFonts w:ascii="Times New Roman" w:hAnsi="Times New Roman" w:cs="Times New Roman"/>
          <w:sz w:val="28"/>
          <w:szCs w:val="28"/>
        </w:rPr>
        <w:t>09/1702, от 26.06.2025 №</w:t>
      </w:r>
      <w:r w:rsidR="006944D4">
        <w:rPr>
          <w:rFonts w:ascii="Times New Roman" w:hAnsi="Times New Roman" w:cs="Times New Roman"/>
          <w:sz w:val="28"/>
          <w:szCs w:val="28"/>
        </w:rPr>
        <w:t> </w:t>
      </w:r>
      <w:r w:rsidRPr="009C3B50">
        <w:rPr>
          <w:rFonts w:ascii="Times New Roman" w:hAnsi="Times New Roman" w:cs="Times New Roman"/>
          <w:sz w:val="28"/>
          <w:szCs w:val="28"/>
        </w:rPr>
        <w:t>09/3015), согласно которой:</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в адрес глав муниципаль</w:t>
      </w:r>
      <w:r w:rsidR="006944D4">
        <w:rPr>
          <w:rFonts w:ascii="Times New Roman" w:hAnsi="Times New Roman" w:cs="Times New Roman"/>
          <w:sz w:val="28"/>
          <w:szCs w:val="28"/>
        </w:rPr>
        <w:t>ных районов направлены письма о </w:t>
      </w:r>
      <w:r w:rsidRPr="009C3B50">
        <w:rPr>
          <w:rFonts w:ascii="Times New Roman" w:hAnsi="Times New Roman" w:cs="Times New Roman"/>
          <w:sz w:val="28"/>
          <w:szCs w:val="28"/>
        </w:rPr>
        <w:t>необходимости проведения мероприяти</w:t>
      </w:r>
      <w:r w:rsidR="006944D4">
        <w:rPr>
          <w:rFonts w:ascii="Times New Roman" w:hAnsi="Times New Roman" w:cs="Times New Roman"/>
          <w:sz w:val="28"/>
          <w:szCs w:val="28"/>
        </w:rPr>
        <w:t>й по возврату жилых помещений в </w:t>
      </w:r>
      <w:r w:rsidRPr="009C3B50">
        <w:rPr>
          <w:rFonts w:ascii="Times New Roman" w:hAnsi="Times New Roman" w:cs="Times New Roman"/>
          <w:sz w:val="28"/>
          <w:szCs w:val="28"/>
        </w:rPr>
        <w:t>собственность из собственности сельских поселений в собственность муниципального района (администрации муниципального района);</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 xml:space="preserve">муниципальными образованиями Оренбургской области </w:t>
      </w:r>
      <w:r w:rsidR="00DB0706">
        <w:rPr>
          <w:rFonts w:ascii="Times New Roman" w:hAnsi="Times New Roman" w:cs="Times New Roman"/>
          <w:sz w:val="28"/>
          <w:szCs w:val="28"/>
        </w:rPr>
        <w:t>и</w:t>
      </w:r>
      <w:r w:rsidRPr="009C3B50">
        <w:rPr>
          <w:rFonts w:ascii="Times New Roman" w:hAnsi="Times New Roman" w:cs="Times New Roman"/>
          <w:sz w:val="28"/>
          <w:szCs w:val="28"/>
        </w:rPr>
        <w:t>з 73 жилых помещений произведен возврат 51 жилого помещения в собственность администраций Саракташского и Тоцкого районов;</w:t>
      </w:r>
    </w:p>
    <w:p w:rsidR="009C3B50" w:rsidRPr="009C3B50"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lastRenderedPageBreak/>
        <w:t>В отношении 3 жилых помещений (Саракташский район), предоставленных по договорам социального найма отдельным категориям граждан, ранее переданных в собственность Саракташского поссовета, представлен</w:t>
      </w:r>
      <w:r w:rsidR="00DB0706">
        <w:rPr>
          <w:rFonts w:ascii="Times New Roman" w:hAnsi="Times New Roman" w:cs="Times New Roman"/>
          <w:sz w:val="28"/>
          <w:szCs w:val="28"/>
        </w:rPr>
        <w:t>а</w:t>
      </w:r>
      <w:r w:rsidR="003D5A19">
        <w:rPr>
          <w:rFonts w:ascii="Times New Roman" w:hAnsi="Times New Roman" w:cs="Times New Roman"/>
          <w:sz w:val="28"/>
          <w:szCs w:val="28"/>
        </w:rPr>
        <w:t xml:space="preserve"> информация, что они переданы в </w:t>
      </w:r>
      <w:r w:rsidRPr="009C3B50">
        <w:rPr>
          <w:rFonts w:ascii="Times New Roman" w:hAnsi="Times New Roman" w:cs="Times New Roman"/>
          <w:sz w:val="28"/>
          <w:szCs w:val="28"/>
        </w:rPr>
        <w:t>собственность гражданам в поря</w:t>
      </w:r>
      <w:r w:rsidR="006718C7">
        <w:rPr>
          <w:rFonts w:ascii="Times New Roman" w:hAnsi="Times New Roman" w:cs="Times New Roman"/>
          <w:sz w:val="28"/>
          <w:szCs w:val="28"/>
        </w:rPr>
        <w:t>дке приватизации, таким образом</w:t>
      </w:r>
      <w:r w:rsidR="00DB0706">
        <w:rPr>
          <w:rFonts w:ascii="Times New Roman" w:hAnsi="Times New Roman" w:cs="Times New Roman"/>
          <w:sz w:val="28"/>
          <w:szCs w:val="28"/>
        </w:rPr>
        <w:t>,</w:t>
      </w:r>
      <w:r w:rsidRPr="009C3B50">
        <w:rPr>
          <w:rFonts w:ascii="Times New Roman" w:hAnsi="Times New Roman" w:cs="Times New Roman"/>
          <w:sz w:val="28"/>
          <w:szCs w:val="28"/>
        </w:rPr>
        <w:t xml:space="preserve"> мероприятия по возврату указанных жилых помещений не требуются;</w:t>
      </w:r>
    </w:p>
    <w:p w:rsidR="0017105B" w:rsidRDefault="009C3B50" w:rsidP="009C3B50">
      <w:pPr>
        <w:spacing w:after="0" w:line="240" w:lineRule="auto"/>
        <w:ind w:firstLine="709"/>
        <w:jc w:val="both"/>
        <w:rPr>
          <w:rFonts w:ascii="Times New Roman" w:hAnsi="Times New Roman" w:cs="Times New Roman"/>
          <w:sz w:val="28"/>
          <w:szCs w:val="28"/>
        </w:rPr>
      </w:pPr>
      <w:r w:rsidRPr="009C3B50">
        <w:rPr>
          <w:rFonts w:ascii="Times New Roman" w:hAnsi="Times New Roman" w:cs="Times New Roman"/>
          <w:sz w:val="28"/>
          <w:szCs w:val="28"/>
        </w:rPr>
        <w:t>по информации администрации Октябрьского р</w:t>
      </w:r>
      <w:r w:rsidR="003B1365">
        <w:rPr>
          <w:rFonts w:ascii="Times New Roman" w:hAnsi="Times New Roman" w:cs="Times New Roman"/>
          <w:sz w:val="28"/>
          <w:szCs w:val="28"/>
        </w:rPr>
        <w:t>айона вопрос по </w:t>
      </w:r>
      <w:r w:rsidRPr="009C3B50">
        <w:rPr>
          <w:rFonts w:ascii="Times New Roman" w:hAnsi="Times New Roman" w:cs="Times New Roman"/>
          <w:sz w:val="28"/>
          <w:szCs w:val="28"/>
        </w:rPr>
        <w:t>возврату в собственность администрации района 24 жилых помещений, предназначенных для детей-сирот и отдельных категорий граждан, будет рассмотрен на заседании Совета депутатов муниципального образования Октябрьский район в июле 2025 года.</w:t>
      </w:r>
    </w:p>
    <w:p w:rsidR="000C392B" w:rsidRPr="000C392B" w:rsidRDefault="000C392B" w:rsidP="009C3B50">
      <w:pPr>
        <w:spacing w:after="0" w:line="240" w:lineRule="auto"/>
        <w:ind w:firstLine="709"/>
        <w:jc w:val="both"/>
        <w:rPr>
          <w:rFonts w:ascii="Times New Roman" w:hAnsi="Times New Roman" w:cs="Times New Roman"/>
          <w:sz w:val="14"/>
          <w:szCs w:val="14"/>
        </w:rPr>
      </w:pPr>
    </w:p>
    <w:p w:rsidR="000C392B" w:rsidRDefault="000C392B" w:rsidP="000C39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F29E6">
        <w:rPr>
          <w:rFonts w:ascii="Times New Roman" w:eastAsia="Times New Roman" w:hAnsi="Times New Roman" w:cs="Times New Roman"/>
          <w:color w:val="000000"/>
          <w:sz w:val="28"/>
          <w:szCs w:val="28"/>
        </w:rPr>
        <w:t xml:space="preserve">По </w:t>
      </w:r>
      <w:r w:rsidR="0003766A">
        <w:rPr>
          <w:rFonts w:ascii="Times New Roman" w:eastAsia="Times New Roman" w:hAnsi="Times New Roman" w:cs="Times New Roman"/>
          <w:color w:val="000000"/>
          <w:sz w:val="28"/>
          <w:szCs w:val="28"/>
        </w:rPr>
        <w:t xml:space="preserve">результатам </w:t>
      </w:r>
      <w:r w:rsidR="00BF3E4E">
        <w:rPr>
          <w:rFonts w:ascii="Times New Roman" w:eastAsia="Times New Roman" w:hAnsi="Times New Roman" w:cs="Times New Roman"/>
          <w:color w:val="000000"/>
          <w:sz w:val="28"/>
          <w:szCs w:val="28"/>
        </w:rPr>
        <w:t xml:space="preserve">экспертно-аналитического мероприятия </w:t>
      </w:r>
      <w:r w:rsidR="00BF3E4E" w:rsidRPr="00075ABD">
        <w:rPr>
          <w:rFonts w:ascii="Times New Roman" w:eastAsia="Times New Roman" w:hAnsi="Times New Roman" w:cs="Times New Roman"/>
          <w:b/>
          <w:color w:val="000000"/>
          <w:sz w:val="28"/>
          <w:szCs w:val="28"/>
        </w:rPr>
        <w:t xml:space="preserve">«Экспертиза проекта закона Оренбургской области «Об областном бюджете на 2025 год и на плановый период 2026 и 2027 годов» </w:t>
      </w:r>
      <w:r w:rsidR="00BF3E4E">
        <w:rPr>
          <w:rFonts w:ascii="Times New Roman" w:eastAsia="Times New Roman" w:hAnsi="Times New Roman" w:cs="Times New Roman"/>
          <w:color w:val="000000"/>
          <w:sz w:val="28"/>
          <w:szCs w:val="28"/>
        </w:rPr>
        <w:t>(пункт 7.1 план</w:t>
      </w:r>
      <w:r w:rsidR="00D5066A">
        <w:rPr>
          <w:rFonts w:ascii="Times New Roman" w:eastAsia="Times New Roman" w:hAnsi="Times New Roman" w:cs="Times New Roman"/>
          <w:color w:val="000000"/>
          <w:sz w:val="28"/>
          <w:szCs w:val="28"/>
        </w:rPr>
        <w:t>а</w:t>
      </w:r>
      <w:r w:rsidR="00BF3E4E">
        <w:rPr>
          <w:rFonts w:ascii="Times New Roman" w:eastAsia="Times New Roman" w:hAnsi="Times New Roman" w:cs="Times New Roman"/>
          <w:color w:val="000000"/>
          <w:sz w:val="28"/>
          <w:szCs w:val="28"/>
        </w:rPr>
        <w:t xml:space="preserve"> работы Счетной палаты Оренбургской области на 2024 год) </w:t>
      </w:r>
      <w:r w:rsidRPr="00EF29E6">
        <w:rPr>
          <w:rFonts w:ascii="Times New Roman" w:eastAsia="Times New Roman" w:hAnsi="Times New Roman" w:cs="Times New Roman"/>
          <w:sz w:val="28"/>
          <w:szCs w:val="28"/>
        </w:rPr>
        <w:t>по предложению Счетной палаты области принято</w:t>
      </w:r>
      <w:r w:rsidRPr="00FF39FE">
        <w:rPr>
          <w:rFonts w:ascii="Times New Roman" w:eastAsia="Times New Roman" w:hAnsi="Times New Roman" w:cs="Times New Roman"/>
          <w:sz w:val="28"/>
          <w:szCs w:val="28"/>
        </w:rPr>
        <w:t xml:space="preserve"> положение об </w:t>
      </w:r>
      <w:r w:rsidRPr="00EF29E6">
        <w:rPr>
          <w:rFonts w:ascii="Times New Roman" w:eastAsia="Times New Roman" w:hAnsi="Times New Roman" w:cs="Times New Roman"/>
          <w:sz w:val="28"/>
          <w:szCs w:val="28"/>
        </w:rPr>
        <w:t>использовании бюджетных ассигновани</w:t>
      </w:r>
      <w:r w:rsidR="00BF3E4E">
        <w:rPr>
          <w:rFonts w:ascii="Times New Roman" w:eastAsia="Times New Roman" w:hAnsi="Times New Roman" w:cs="Times New Roman"/>
          <w:sz w:val="28"/>
          <w:szCs w:val="28"/>
        </w:rPr>
        <w:t>й на </w:t>
      </w:r>
      <w:r w:rsidR="00F20A1E">
        <w:rPr>
          <w:rFonts w:ascii="Times New Roman" w:eastAsia="Times New Roman" w:hAnsi="Times New Roman" w:cs="Times New Roman"/>
          <w:sz w:val="28"/>
          <w:szCs w:val="28"/>
        </w:rPr>
        <w:t>обеспечение мероприятий по </w:t>
      </w:r>
      <w:r w:rsidRPr="00EF29E6">
        <w:rPr>
          <w:rFonts w:ascii="Times New Roman" w:eastAsia="Times New Roman" w:hAnsi="Times New Roman" w:cs="Times New Roman"/>
          <w:sz w:val="28"/>
          <w:szCs w:val="28"/>
        </w:rPr>
        <w:t>стабилизации финансовой ситуации в Оренбургской области, поддержку реализации мероприятий государственных программ Оренбургской области и непрограммных мероприятий (утверждено постановлением Правительства Оренбургской области от 19.05.2025 № 431-пп).</w:t>
      </w:r>
    </w:p>
    <w:p w:rsidR="00600AA7" w:rsidRDefault="00600AA7" w:rsidP="000C39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C392B" w:rsidRPr="00301A49" w:rsidRDefault="000C392B" w:rsidP="000C392B">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sectPr w:rsidR="000C392B" w:rsidRPr="00301A49" w:rsidSect="009C3B5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347" w:rsidRDefault="00607347" w:rsidP="009C3B50">
      <w:pPr>
        <w:spacing w:after="0" w:line="240" w:lineRule="auto"/>
      </w:pPr>
      <w:r>
        <w:separator/>
      </w:r>
    </w:p>
  </w:endnote>
  <w:endnote w:type="continuationSeparator" w:id="1">
    <w:p w:rsidR="00607347" w:rsidRDefault="00607347" w:rsidP="009C3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347" w:rsidRDefault="00607347" w:rsidP="009C3B50">
      <w:pPr>
        <w:spacing w:after="0" w:line="240" w:lineRule="auto"/>
      </w:pPr>
      <w:r>
        <w:separator/>
      </w:r>
    </w:p>
  </w:footnote>
  <w:footnote w:type="continuationSeparator" w:id="1">
    <w:p w:rsidR="00607347" w:rsidRDefault="00607347" w:rsidP="009C3B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67469"/>
      <w:docPartObj>
        <w:docPartGallery w:val="Page Numbers (Top of Page)"/>
        <w:docPartUnique/>
      </w:docPartObj>
    </w:sdtPr>
    <w:sdtContent>
      <w:p w:rsidR="00E31CE4" w:rsidRDefault="000472B5">
        <w:pPr>
          <w:pStyle w:val="a3"/>
          <w:jc w:val="center"/>
        </w:pPr>
        <w:fldSimple w:instr=" PAGE   \* MERGEFORMAT ">
          <w:r w:rsidR="008C4FA2">
            <w:rPr>
              <w:noProof/>
            </w:rPr>
            <w:t>21</w:t>
          </w:r>
        </w:fldSimple>
      </w:p>
    </w:sdtContent>
  </w:sdt>
  <w:p w:rsidR="00E31CE4" w:rsidRDefault="00E31CE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7105B"/>
    <w:rsid w:val="00003F2C"/>
    <w:rsid w:val="00004DAF"/>
    <w:rsid w:val="000170ED"/>
    <w:rsid w:val="0002155D"/>
    <w:rsid w:val="000227F9"/>
    <w:rsid w:val="00034F57"/>
    <w:rsid w:val="000367CB"/>
    <w:rsid w:val="0003766A"/>
    <w:rsid w:val="000472B5"/>
    <w:rsid w:val="000532EB"/>
    <w:rsid w:val="0006163C"/>
    <w:rsid w:val="000636B9"/>
    <w:rsid w:val="00075ABD"/>
    <w:rsid w:val="00077759"/>
    <w:rsid w:val="00083062"/>
    <w:rsid w:val="000A49E7"/>
    <w:rsid w:val="000C392B"/>
    <w:rsid w:val="000C5436"/>
    <w:rsid w:val="000D1155"/>
    <w:rsid w:val="000E445B"/>
    <w:rsid w:val="000F177E"/>
    <w:rsid w:val="000F4ADF"/>
    <w:rsid w:val="00101BB1"/>
    <w:rsid w:val="00114987"/>
    <w:rsid w:val="00154062"/>
    <w:rsid w:val="0017105B"/>
    <w:rsid w:val="001720C8"/>
    <w:rsid w:val="001822DD"/>
    <w:rsid w:val="00187D6A"/>
    <w:rsid w:val="00195098"/>
    <w:rsid w:val="001A1112"/>
    <w:rsid w:val="001B4559"/>
    <w:rsid w:val="00201632"/>
    <w:rsid w:val="00214C07"/>
    <w:rsid w:val="00222212"/>
    <w:rsid w:val="002264F7"/>
    <w:rsid w:val="00230B5E"/>
    <w:rsid w:val="002367F2"/>
    <w:rsid w:val="00246565"/>
    <w:rsid w:val="002564E4"/>
    <w:rsid w:val="00270DB1"/>
    <w:rsid w:val="00271C30"/>
    <w:rsid w:val="00275AF5"/>
    <w:rsid w:val="00276497"/>
    <w:rsid w:val="00282A4A"/>
    <w:rsid w:val="00297B0F"/>
    <w:rsid w:val="002A0E31"/>
    <w:rsid w:val="002B0CB2"/>
    <w:rsid w:val="002C6FF9"/>
    <w:rsid w:val="002D2FA3"/>
    <w:rsid w:val="002F1D50"/>
    <w:rsid w:val="00301A49"/>
    <w:rsid w:val="003078F8"/>
    <w:rsid w:val="00315266"/>
    <w:rsid w:val="00322292"/>
    <w:rsid w:val="003276AC"/>
    <w:rsid w:val="00333D1F"/>
    <w:rsid w:val="00335B1C"/>
    <w:rsid w:val="00350E71"/>
    <w:rsid w:val="00361374"/>
    <w:rsid w:val="003614ED"/>
    <w:rsid w:val="0036219A"/>
    <w:rsid w:val="00362B9A"/>
    <w:rsid w:val="00364F42"/>
    <w:rsid w:val="00396FB5"/>
    <w:rsid w:val="003971C1"/>
    <w:rsid w:val="003B1365"/>
    <w:rsid w:val="003B51C4"/>
    <w:rsid w:val="003C3C10"/>
    <w:rsid w:val="003C6832"/>
    <w:rsid w:val="003D5A19"/>
    <w:rsid w:val="003E4990"/>
    <w:rsid w:val="003F0283"/>
    <w:rsid w:val="003F157E"/>
    <w:rsid w:val="003F3F3B"/>
    <w:rsid w:val="003F7E29"/>
    <w:rsid w:val="00400C58"/>
    <w:rsid w:val="0042533F"/>
    <w:rsid w:val="00427FB4"/>
    <w:rsid w:val="00435F0C"/>
    <w:rsid w:val="004418A2"/>
    <w:rsid w:val="004457A3"/>
    <w:rsid w:val="00445E80"/>
    <w:rsid w:val="004467FB"/>
    <w:rsid w:val="004661C3"/>
    <w:rsid w:val="00492518"/>
    <w:rsid w:val="004C0050"/>
    <w:rsid w:val="004C4755"/>
    <w:rsid w:val="004D24D4"/>
    <w:rsid w:val="004E1B7C"/>
    <w:rsid w:val="004E42FE"/>
    <w:rsid w:val="00502E0B"/>
    <w:rsid w:val="00503C38"/>
    <w:rsid w:val="00510C69"/>
    <w:rsid w:val="00510FD2"/>
    <w:rsid w:val="00523253"/>
    <w:rsid w:val="00525EAD"/>
    <w:rsid w:val="005325CD"/>
    <w:rsid w:val="00561B17"/>
    <w:rsid w:val="0056460D"/>
    <w:rsid w:val="0057121C"/>
    <w:rsid w:val="005765AB"/>
    <w:rsid w:val="00581C9C"/>
    <w:rsid w:val="00595C27"/>
    <w:rsid w:val="005A2E96"/>
    <w:rsid w:val="005A4CE5"/>
    <w:rsid w:val="005B0196"/>
    <w:rsid w:val="005B060E"/>
    <w:rsid w:val="005C4595"/>
    <w:rsid w:val="005D4D33"/>
    <w:rsid w:val="005E41B5"/>
    <w:rsid w:val="005E78C4"/>
    <w:rsid w:val="0060018C"/>
    <w:rsid w:val="00600AA7"/>
    <w:rsid w:val="00607347"/>
    <w:rsid w:val="00636324"/>
    <w:rsid w:val="00655D57"/>
    <w:rsid w:val="006718C7"/>
    <w:rsid w:val="00672761"/>
    <w:rsid w:val="006861A3"/>
    <w:rsid w:val="006944D4"/>
    <w:rsid w:val="006A698A"/>
    <w:rsid w:val="006A6F8C"/>
    <w:rsid w:val="006C7843"/>
    <w:rsid w:val="006D2F06"/>
    <w:rsid w:val="006E58CA"/>
    <w:rsid w:val="006F1230"/>
    <w:rsid w:val="006F168F"/>
    <w:rsid w:val="006F5479"/>
    <w:rsid w:val="007019D8"/>
    <w:rsid w:val="007037B1"/>
    <w:rsid w:val="007043CE"/>
    <w:rsid w:val="007103B2"/>
    <w:rsid w:val="007151D5"/>
    <w:rsid w:val="0072618D"/>
    <w:rsid w:val="007353A3"/>
    <w:rsid w:val="00755735"/>
    <w:rsid w:val="00757852"/>
    <w:rsid w:val="00760F46"/>
    <w:rsid w:val="00761A3E"/>
    <w:rsid w:val="007679A4"/>
    <w:rsid w:val="0078478A"/>
    <w:rsid w:val="00786782"/>
    <w:rsid w:val="0079337F"/>
    <w:rsid w:val="007A223E"/>
    <w:rsid w:val="007A4B3C"/>
    <w:rsid w:val="007B266D"/>
    <w:rsid w:val="007B274B"/>
    <w:rsid w:val="007B6F09"/>
    <w:rsid w:val="007C0EE6"/>
    <w:rsid w:val="007D16DE"/>
    <w:rsid w:val="007D5C22"/>
    <w:rsid w:val="007F6116"/>
    <w:rsid w:val="00843B61"/>
    <w:rsid w:val="00843E27"/>
    <w:rsid w:val="00867352"/>
    <w:rsid w:val="00870376"/>
    <w:rsid w:val="00873BAC"/>
    <w:rsid w:val="00876795"/>
    <w:rsid w:val="008818A4"/>
    <w:rsid w:val="00882332"/>
    <w:rsid w:val="008850FE"/>
    <w:rsid w:val="00885FBE"/>
    <w:rsid w:val="00893554"/>
    <w:rsid w:val="008A2898"/>
    <w:rsid w:val="008A51BF"/>
    <w:rsid w:val="008B13BE"/>
    <w:rsid w:val="008C4E80"/>
    <w:rsid w:val="008C4FA2"/>
    <w:rsid w:val="008C7207"/>
    <w:rsid w:val="008E0EE2"/>
    <w:rsid w:val="00905F3D"/>
    <w:rsid w:val="0091473B"/>
    <w:rsid w:val="00951BF9"/>
    <w:rsid w:val="009529C5"/>
    <w:rsid w:val="009833A1"/>
    <w:rsid w:val="00991D5E"/>
    <w:rsid w:val="009A63A0"/>
    <w:rsid w:val="009C3B50"/>
    <w:rsid w:val="009E003E"/>
    <w:rsid w:val="009E1C49"/>
    <w:rsid w:val="009F0770"/>
    <w:rsid w:val="009F3B22"/>
    <w:rsid w:val="009F4DF0"/>
    <w:rsid w:val="00A0636F"/>
    <w:rsid w:val="00A12BF5"/>
    <w:rsid w:val="00A36C02"/>
    <w:rsid w:val="00A436C7"/>
    <w:rsid w:val="00A50844"/>
    <w:rsid w:val="00A749DC"/>
    <w:rsid w:val="00AA4B28"/>
    <w:rsid w:val="00AC0324"/>
    <w:rsid w:val="00AC1687"/>
    <w:rsid w:val="00AD425B"/>
    <w:rsid w:val="00AE68E3"/>
    <w:rsid w:val="00B01C6B"/>
    <w:rsid w:val="00B037E1"/>
    <w:rsid w:val="00B0511D"/>
    <w:rsid w:val="00B13612"/>
    <w:rsid w:val="00B1492C"/>
    <w:rsid w:val="00B256B9"/>
    <w:rsid w:val="00B26621"/>
    <w:rsid w:val="00B41D3D"/>
    <w:rsid w:val="00B526DE"/>
    <w:rsid w:val="00B654AA"/>
    <w:rsid w:val="00B723C5"/>
    <w:rsid w:val="00B77699"/>
    <w:rsid w:val="00B831B8"/>
    <w:rsid w:val="00B847AC"/>
    <w:rsid w:val="00B84EB5"/>
    <w:rsid w:val="00B86208"/>
    <w:rsid w:val="00B86564"/>
    <w:rsid w:val="00B93E35"/>
    <w:rsid w:val="00B94E3C"/>
    <w:rsid w:val="00BA0BC5"/>
    <w:rsid w:val="00BB383B"/>
    <w:rsid w:val="00BB71FE"/>
    <w:rsid w:val="00BC4DA6"/>
    <w:rsid w:val="00BC6C22"/>
    <w:rsid w:val="00BC7A23"/>
    <w:rsid w:val="00BD3C87"/>
    <w:rsid w:val="00BD6E2E"/>
    <w:rsid w:val="00BE27E8"/>
    <w:rsid w:val="00BE4177"/>
    <w:rsid w:val="00BE4482"/>
    <w:rsid w:val="00BF3E4E"/>
    <w:rsid w:val="00BF517D"/>
    <w:rsid w:val="00BF73AA"/>
    <w:rsid w:val="00C1397C"/>
    <w:rsid w:val="00C16E9C"/>
    <w:rsid w:val="00C21253"/>
    <w:rsid w:val="00C2629A"/>
    <w:rsid w:val="00C27A5A"/>
    <w:rsid w:val="00C370BE"/>
    <w:rsid w:val="00C52095"/>
    <w:rsid w:val="00C52E7B"/>
    <w:rsid w:val="00C61B91"/>
    <w:rsid w:val="00C6419C"/>
    <w:rsid w:val="00C879F3"/>
    <w:rsid w:val="00C93CE5"/>
    <w:rsid w:val="00C9790C"/>
    <w:rsid w:val="00C97D17"/>
    <w:rsid w:val="00CB1979"/>
    <w:rsid w:val="00CD03C2"/>
    <w:rsid w:val="00CD3729"/>
    <w:rsid w:val="00CF0720"/>
    <w:rsid w:val="00D12183"/>
    <w:rsid w:val="00D145A4"/>
    <w:rsid w:val="00D22763"/>
    <w:rsid w:val="00D2315C"/>
    <w:rsid w:val="00D236A1"/>
    <w:rsid w:val="00D449DA"/>
    <w:rsid w:val="00D46B09"/>
    <w:rsid w:val="00D5066A"/>
    <w:rsid w:val="00D5472B"/>
    <w:rsid w:val="00D55B89"/>
    <w:rsid w:val="00D564CC"/>
    <w:rsid w:val="00D950F1"/>
    <w:rsid w:val="00DA4F56"/>
    <w:rsid w:val="00DA55BC"/>
    <w:rsid w:val="00DB0706"/>
    <w:rsid w:val="00DB3B3A"/>
    <w:rsid w:val="00DB3C7E"/>
    <w:rsid w:val="00DC2B88"/>
    <w:rsid w:val="00DD561C"/>
    <w:rsid w:val="00DF613D"/>
    <w:rsid w:val="00E13DF7"/>
    <w:rsid w:val="00E23304"/>
    <w:rsid w:val="00E31CE4"/>
    <w:rsid w:val="00E37D75"/>
    <w:rsid w:val="00E47230"/>
    <w:rsid w:val="00E57B56"/>
    <w:rsid w:val="00E638D9"/>
    <w:rsid w:val="00E66F94"/>
    <w:rsid w:val="00E83220"/>
    <w:rsid w:val="00EB0DB5"/>
    <w:rsid w:val="00EC2EA1"/>
    <w:rsid w:val="00EE1A74"/>
    <w:rsid w:val="00EE1C19"/>
    <w:rsid w:val="00EE28E8"/>
    <w:rsid w:val="00EF126E"/>
    <w:rsid w:val="00EF1E2B"/>
    <w:rsid w:val="00EF29E6"/>
    <w:rsid w:val="00F00650"/>
    <w:rsid w:val="00F062B8"/>
    <w:rsid w:val="00F13713"/>
    <w:rsid w:val="00F1523A"/>
    <w:rsid w:val="00F20A1E"/>
    <w:rsid w:val="00F268D1"/>
    <w:rsid w:val="00F27281"/>
    <w:rsid w:val="00F54EB2"/>
    <w:rsid w:val="00F64DAA"/>
    <w:rsid w:val="00F66FB0"/>
    <w:rsid w:val="00F87644"/>
    <w:rsid w:val="00F87E3B"/>
    <w:rsid w:val="00FA5B43"/>
    <w:rsid w:val="00FD2A37"/>
    <w:rsid w:val="00FE1453"/>
    <w:rsid w:val="00FF3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0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B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3B50"/>
  </w:style>
  <w:style w:type="paragraph" w:styleId="a5">
    <w:name w:val="footer"/>
    <w:basedOn w:val="a"/>
    <w:link w:val="a6"/>
    <w:uiPriority w:val="99"/>
    <w:semiHidden/>
    <w:unhideWhenUsed/>
    <w:rsid w:val="009C3B5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C3B50"/>
  </w:style>
</w:styles>
</file>

<file path=word/webSettings.xml><?xml version="1.0" encoding="utf-8"?>
<w:webSettings xmlns:r="http://schemas.openxmlformats.org/officeDocument/2006/relationships" xmlns:w="http://schemas.openxmlformats.org/wordprocessingml/2006/main">
  <w:divs>
    <w:div w:id="35005043">
      <w:bodyDiv w:val="1"/>
      <w:marLeft w:val="0"/>
      <w:marRight w:val="0"/>
      <w:marTop w:val="0"/>
      <w:marBottom w:val="0"/>
      <w:divBdr>
        <w:top w:val="none" w:sz="0" w:space="0" w:color="auto"/>
        <w:left w:val="none" w:sz="0" w:space="0" w:color="auto"/>
        <w:bottom w:val="none" w:sz="0" w:space="0" w:color="auto"/>
        <w:right w:val="none" w:sz="0" w:space="0" w:color="auto"/>
      </w:divBdr>
    </w:div>
    <w:div w:id="468787322">
      <w:bodyDiv w:val="1"/>
      <w:marLeft w:val="0"/>
      <w:marRight w:val="0"/>
      <w:marTop w:val="0"/>
      <w:marBottom w:val="0"/>
      <w:divBdr>
        <w:top w:val="none" w:sz="0" w:space="0" w:color="auto"/>
        <w:left w:val="none" w:sz="0" w:space="0" w:color="auto"/>
        <w:bottom w:val="none" w:sz="0" w:space="0" w:color="auto"/>
        <w:right w:val="none" w:sz="0" w:space="0" w:color="auto"/>
      </w:divBdr>
    </w:div>
    <w:div w:id="479151997">
      <w:bodyDiv w:val="1"/>
      <w:marLeft w:val="0"/>
      <w:marRight w:val="0"/>
      <w:marTop w:val="0"/>
      <w:marBottom w:val="0"/>
      <w:divBdr>
        <w:top w:val="none" w:sz="0" w:space="0" w:color="auto"/>
        <w:left w:val="none" w:sz="0" w:space="0" w:color="auto"/>
        <w:bottom w:val="none" w:sz="0" w:space="0" w:color="auto"/>
        <w:right w:val="none" w:sz="0" w:space="0" w:color="auto"/>
      </w:divBdr>
    </w:div>
    <w:div w:id="808548132">
      <w:bodyDiv w:val="1"/>
      <w:marLeft w:val="0"/>
      <w:marRight w:val="0"/>
      <w:marTop w:val="0"/>
      <w:marBottom w:val="0"/>
      <w:divBdr>
        <w:top w:val="none" w:sz="0" w:space="0" w:color="auto"/>
        <w:left w:val="none" w:sz="0" w:space="0" w:color="auto"/>
        <w:bottom w:val="none" w:sz="0" w:space="0" w:color="auto"/>
        <w:right w:val="none" w:sz="0" w:space="0" w:color="auto"/>
      </w:divBdr>
    </w:div>
    <w:div w:id="905070799">
      <w:bodyDiv w:val="1"/>
      <w:marLeft w:val="0"/>
      <w:marRight w:val="0"/>
      <w:marTop w:val="0"/>
      <w:marBottom w:val="0"/>
      <w:divBdr>
        <w:top w:val="none" w:sz="0" w:space="0" w:color="auto"/>
        <w:left w:val="none" w:sz="0" w:space="0" w:color="auto"/>
        <w:bottom w:val="none" w:sz="0" w:space="0" w:color="auto"/>
        <w:right w:val="none" w:sz="0" w:space="0" w:color="auto"/>
      </w:divBdr>
    </w:div>
    <w:div w:id="988048326">
      <w:bodyDiv w:val="1"/>
      <w:marLeft w:val="0"/>
      <w:marRight w:val="0"/>
      <w:marTop w:val="0"/>
      <w:marBottom w:val="0"/>
      <w:divBdr>
        <w:top w:val="none" w:sz="0" w:space="0" w:color="auto"/>
        <w:left w:val="none" w:sz="0" w:space="0" w:color="auto"/>
        <w:bottom w:val="none" w:sz="0" w:space="0" w:color="auto"/>
        <w:right w:val="none" w:sz="0" w:space="0" w:color="auto"/>
      </w:divBdr>
    </w:div>
    <w:div w:id="1325818157">
      <w:bodyDiv w:val="1"/>
      <w:marLeft w:val="0"/>
      <w:marRight w:val="0"/>
      <w:marTop w:val="0"/>
      <w:marBottom w:val="0"/>
      <w:divBdr>
        <w:top w:val="none" w:sz="0" w:space="0" w:color="auto"/>
        <w:left w:val="none" w:sz="0" w:space="0" w:color="auto"/>
        <w:bottom w:val="none" w:sz="0" w:space="0" w:color="auto"/>
        <w:right w:val="none" w:sz="0" w:space="0" w:color="auto"/>
      </w:divBdr>
    </w:div>
    <w:div w:id="1486236435">
      <w:bodyDiv w:val="1"/>
      <w:marLeft w:val="0"/>
      <w:marRight w:val="0"/>
      <w:marTop w:val="0"/>
      <w:marBottom w:val="0"/>
      <w:divBdr>
        <w:top w:val="none" w:sz="0" w:space="0" w:color="auto"/>
        <w:left w:val="none" w:sz="0" w:space="0" w:color="auto"/>
        <w:bottom w:val="none" w:sz="0" w:space="0" w:color="auto"/>
        <w:right w:val="none" w:sz="0" w:space="0" w:color="auto"/>
      </w:divBdr>
    </w:div>
    <w:div w:id="1736706012">
      <w:bodyDiv w:val="1"/>
      <w:marLeft w:val="0"/>
      <w:marRight w:val="0"/>
      <w:marTop w:val="0"/>
      <w:marBottom w:val="0"/>
      <w:divBdr>
        <w:top w:val="none" w:sz="0" w:space="0" w:color="auto"/>
        <w:left w:val="none" w:sz="0" w:space="0" w:color="auto"/>
        <w:bottom w:val="none" w:sz="0" w:space="0" w:color="auto"/>
        <w:right w:val="none" w:sz="0" w:space="0" w:color="auto"/>
      </w:divBdr>
    </w:div>
    <w:div w:id="1925407920">
      <w:bodyDiv w:val="1"/>
      <w:marLeft w:val="0"/>
      <w:marRight w:val="0"/>
      <w:marTop w:val="0"/>
      <w:marBottom w:val="0"/>
      <w:divBdr>
        <w:top w:val="none" w:sz="0" w:space="0" w:color="auto"/>
        <w:left w:val="none" w:sz="0" w:space="0" w:color="auto"/>
        <w:bottom w:val="none" w:sz="0" w:space="0" w:color="auto"/>
        <w:right w:val="none" w:sz="0" w:space="0" w:color="auto"/>
      </w:divBdr>
    </w:div>
    <w:div w:id="2003972540">
      <w:bodyDiv w:val="1"/>
      <w:marLeft w:val="0"/>
      <w:marRight w:val="0"/>
      <w:marTop w:val="0"/>
      <w:marBottom w:val="0"/>
      <w:divBdr>
        <w:top w:val="none" w:sz="0" w:space="0" w:color="auto"/>
        <w:left w:val="none" w:sz="0" w:space="0" w:color="auto"/>
        <w:bottom w:val="none" w:sz="0" w:space="0" w:color="auto"/>
        <w:right w:val="none" w:sz="0" w:space="0" w:color="auto"/>
      </w:divBdr>
    </w:div>
    <w:div w:id="2063282372">
      <w:bodyDiv w:val="1"/>
      <w:marLeft w:val="0"/>
      <w:marRight w:val="0"/>
      <w:marTop w:val="0"/>
      <w:marBottom w:val="0"/>
      <w:divBdr>
        <w:top w:val="none" w:sz="0" w:space="0" w:color="auto"/>
        <w:left w:val="none" w:sz="0" w:space="0" w:color="auto"/>
        <w:bottom w:val="none" w:sz="0" w:space="0" w:color="auto"/>
        <w:right w:val="none" w:sz="0" w:space="0" w:color="auto"/>
      </w:divBdr>
    </w:div>
    <w:div w:id="214730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us.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F1F1-66B3-46AE-8561-8D8DDDEA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21</Pages>
  <Words>8028</Words>
  <Characters>45760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Лобанова</dc:creator>
  <cp:keywords/>
  <dc:description/>
  <cp:lastModifiedBy>ВагановВВ</cp:lastModifiedBy>
  <cp:revision>265</cp:revision>
  <dcterms:created xsi:type="dcterms:W3CDTF">2025-07-08T12:16:00Z</dcterms:created>
  <dcterms:modified xsi:type="dcterms:W3CDTF">2025-07-14T05:30:00Z</dcterms:modified>
</cp:coreProperties>
</file>